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AE" w:rsidRDefault="006331AE" w:rsidP="006331AE">
      <w:pPr>
        <w:pBdr>
          <w:bottom w:val="single" w:sz="4" w:space="1" w:color="auto"/>
        </w:pBdr>
        <w:jc w:val="center"/>
        <w:rPr>
          <w:rFonts w:asciiTheme="majorHAnsi" w:hAnsiTheme="majorHAnsi"/>
        </w:rPr>
      </w:pPr>
      <w:r>
        <w:rPr>
          <w:noProof/>
          <w:lang w:eastAsia="fr-FR"/>
        </w:rPr>
        <w:drawing>
          <wp:inline distT="0" distB="0" distL="0" distR="0" wp14:anchorId="673B2743" wp14:editId="635E2FFF">
            <wp:extent cx="6477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C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Pr="00114D63">
        <w:rPr>
          <w:rFonts w:asciiTheme="majorHAnsi" w:hAnsiTheme="majorHAnsi"/>
          <w:b/>
          <w:color w:val="0070C0"/>
          <w:sz w:val="24"/>
          <w:szCs w:val="24"/>
        </w:rPr>
        <w:t>ASSEMBLEE MARITIME POUR LA CROISSANCE REGIONALE ET L’ENVIRONNEMENT</w:t>
      </w:r>
    </w:p>
    <w:p w:rsidR="006331AE" w:rsidRDefault="006331AE" w:rsidP="006331AE">
      <w:pPr>
        <w:jc w:val="center"/>
        <w:rPr>
          <w:rFonts w:asciiTheme="majorHAnsi" w:hAnsiTheme="majorHAnsi"/>
        </w:rPr>
      </w:pPr>
    </w:p>
    <w:p w:rsidR="006331AE" w:rsidRPr="00E53DA6" w:rsidRDefault="006331AE" w:rsidP="006331AE">
      <w:pPr>
        <w:jc w:val="center"/>
        <w:rPr>
          <w:rFonts w:asciiTheme="majorHAnsi" w:hAnsiTheme="majorHAnsi"/>
          <w:b/>
          <w:caps/>
          <w:color w:val="0070C0"/>
          <w:sz w:val="24"/>
          <w:szCs w:val="24"/>
        </w:rPr>
      </w:pPr>
      <w:r w:rsidRPr="00114D63">
        <w:rPr>
          <w:rFonts w:asciiTheme="majorHAnsi" w:hAnsiTheme="majorHAnsi"/>
          <w:b/>
          <w:color w:val="0070C0"/>
          <w:sz w:val="24"/>
          <w:szCs w:val="24"/>
        </w:rPr>
        <w:t xml:space="preserve">COMMISSION </w:t>
      </w:r>
      <w:r w:rsidR="00E53DA6" w:rsidRPr="00E53DA6">
        <w:rPr>
          <w:rFonts w:asciiTheme="majorHAnsi" w:hAnsiTheme="majorHAnsi"/>
          <w:b/>
          <w:caps/>
          <w:color w:val="0070C0"/>
          <w:sz w:val="24"/>
          <w:szCs w:val="24"/>
        </w:rPr>
        <w:t>Sensibilisation Des Publics</w:t>
      </w:r>
    </w:p>
    <w:p w:rsidR="006331AE" w:rsidRPr="00114D63" w:rsidRDefault="006331AE" w:rsidP="006331AE">
      <w:pPr>
        <w:tabs>
          <w:tab w:val="left" w:pos="1695"/>
        </w:tabs>
        <w:jc w:val="center"/>
        <w:rPr>
          <w:rFonts w:asciiTheme="majorHAnsi" w:hAnsiTheme="majorHAnsi"/>
          <w:b/>
          <w:color w:val="0070C0"/>
          <w:sz w:val="24"/>
          <w:szCs w:val="24"/>
        </w:rPr>
      </w:pPr>
      <w:r w:rsidRPr="00114D63">
        <w:rPr>
          <w:rFonts w:asciiTheme="majorHAnsi" w:hAnsiTheme="majorHAnsi"/>
          <w:b/>
          <w:color w:val="0070C0"/>
          <w:sz w:val="24"/>
          <w:szCs w:val="24"/>
        </w:rPr>
        <w:t xml:space="preserve">REUNION du </w:t>
      </w:r>
      <w:r w:rsidR="00E53DA6">
        <w:rPr>
          <w:rFonts w:asciiTheme="majorHAnsi" w:hAnsiTheme="majorHAnsi"/>
          <w:b/>
          <w:color w:val="0070C0"/>
          <w:sz w:val="24"/>
          <w:szCs w:val="24"/>
        </w:rPr>
        <w:t>27 juin</w:t>
      </w:r>
      <w:r w:rsidR="003653BA">
        <w:rPr>
          <w:rFonts w:asciiTheme="majorHAnsi" w:hAnsiTheme="majorHAnsi"/>
          <w:b/>
          <w:color w:val="0070C0"/>
          <w:sz w:val="24"/>
          <w:szCs w:val="24"/>
        </w:rPr>
        <w:t xml:space="preserve"> </w:t>
      </w:r>
      <w:r w:rsidRPr="00114D63">
        <w:rPr>
          <w:rFonts w:asciiTheme="majorHAnsi" w:hAnsiTheme="majorHAnsi"/>
          <w:b/>
          <w:color w:val="0070C0"/>
          <w:sz w:val="24"/>
          <w:szCs w:val="24"/>
        </w:rPr>
        <w:t>2017</w:t>
      </w:r>
    </w:p>
    <w:p w:rsidR="006331AE" w:rsidRDefault="006331AE" w:rsidP="006331AE">
      <w:pPr>
        <w:tabs>
          <w:tab w:val="left" w:pos="1695"/>
        </w:tabs>
        <w:jc w:val="center"/>
        <w:rPr>
          <w:rFonts w:asciiTheme="majorHAnsi" w:hAnsiTheme="majorHAnsi"/>
        </w:rPr>
      </w:pPr>
    </w:p>
    <w:p w:rsidR="006331AE" w:rsidRDefault="006331AE" w:rsidP="006331AE">
      <w:pPr>
        <w:tabs>
          <w:tab w:val="left" w:pos="1695"/>
        </w:tabs>
        <w:jc w:val="center"/>
        <w:rPr>
          <w:rFonts w:asciiTheme="majorHAnsi" w:hAnsiTheme="majorHAnsi"/>
        </w:rPr>
      </w:pPr>
    </w:p>
    <w:p w:rsidR="006331AE" w:rsidRPr="00114D63" w:rsidRDefault="006331AE" w:rsidP="006331AE">
      <w:pPr>
        <w:tabs>
          <w:tab w:val="left" w:pos="1695"/>
        </w:tabs>
        <w:rPr>
          <w:rFonts w:asciiTheme="majorHAnsi" w:hAnsiTheme="majorHAnsi"/>
          <w:color w:val="0070C0"/>
        </w:rPr>
      </w:pPr>
      <w:r w:rsidRPr="00114D63">
        <w:rPr>
          <w:rFonts w:asciiTheme="majorHAnsi" w:hAnsiTheme="majorHAnsi"/>
          <w:b/>
          <w:color w:val="0070C0"/>
        </w:rPr>
        <w:t xml:space="preserve">Rappel des objectifs de l’AMCRE </w:t>
      </w:r>
    </w:p>
    <w:p w:rsidR="006331AE" w:rsidRPr="0088106D" w:rsidRDefault="006331AE" w:rsidP="006331AE">
      <w:pPr>
        <w:pStyle w:val="Paragraphedeliste"/>
        <w:numPr>
          <w:ilvl w:val="0"/>
          <w:numId w:val="1"/>
        </w:numPr>
        <w:spacing w:before="120" w:after="0" w:line="276" w:lineRule="auto"/>
        <w:jc w:val="both"/>
        <w:rPr>
          <w:rFonts w:asciiTheme="majorHAnsi" w:eastAsiaTheme="minorEastAsia" w:hAnsiTheme="majorHAnsi" w:cs="Arial"/>
        </w:rPr>
      </w:pPr>
      <w:r w:rsidRPr="0088106D">
        <w:rPr>
          <w:rFonts w:asciiTheme="majorHAnsi" w:eastAsiaTheme="minorEastAsia" w:hAnsiTheme="majorHAnsi" w:cs="Arial"/>
        </w:rPr>
        <w:t xml:space="preserve">Fédérer tous les acteurs du monde maritime au sein d’une structure créée sur mesure </w:t>
      </w:r>
    </w:p>
    <w:p w:rsidR="006331AE" w:rsidRPr="0088106D" w:rsidRDefault="006331AE" w:rsidP="006331AE">
      <w:pPr>
        <w:pStyle w:val="Paragraphedeliste"/>
        <w:numPr>
          <w:ilvl w:val="0"/>
          <w:numId w:val="1"/>
        </w:numPr>
        <w:spacing w:before="120" w:after="0" w:line="276" w:lineRule="auto"/>
        <w:jc w:val="both"/>
        <w:rPr>
          <w:rFonts w:asciiTheme="majorHAnsi" w:eastAsiaTheme="minorEastAsia" w:hAnsiTheme="majorHAnsi" w:cs="Arial"/>
        </w:rPr>
      </w:pPr>
      <w:r w:rsidRPr="0088106D">
        <w:rPr>
          <w:rFonts w:asciiTheme="majorHAnsi" w:eastAsiaTheme="minorEastAsia" w:hAnsiTheme="majorHAnsi" w:cs="Arial"/>
        </w:rPr>
        <w:t xml:space="preserve">Disposer d’une instance de concertation et d’expression d’idées </w:t>
      </w:r>
    </w:p>
    <w:p w:rsidR="006331AE" w:rsidRPr="0088106D" w:rsidRDefault="006331AE" w:rsidP="006331AE">
      <w:pPr>
        <w:pStyle w:val="Paragraphedeliste"/>
        <w:numPr>
          <w:ilvl w:val="0"/>
          <w:numId w:val="1"/>
        </w:numPr>
        <w:spacing w:before="120" w:after="0" w:line="276" w:lineRule="auto"/>
        <w:jc w:val="both"/>
        <w:rPr>
          <w:rFonts w:asciiTheme="majorHAnsi" w:eastAsiaTheme="minorEastAsia" w:hAnsiTheme="majorHAnsi" w:cs="Arial"/>
        </w:rPr>
      </w:pPr>
      <w:r w:rsidRPr="0088106D">
        <w:rPr>
          <w:rFonts w:asciiTheme="majorHAnsi" w:eastAsiaTheme="minorEastAsia" w:hAnsiTheme="majorHAnsi" w:cs="Arial"/>
        </w:rPr>
        <w:t>Favoriser la mise en synergie des activités de ses membres</w:t>
      </w:r>
    </w:p>
    <w:p w:rsidR="006331AE" w:rsidRPr="0088106D" w:rsidRDefault="006331AE" w:rsidP="006331AE">
      <w:pPr>
        <w:pStyle w:val="Paragraphedeliste"/>
        <w:numPr>
          <w:ilvl w:val="0"/>
          <w:numId w:val="1"/>
        </w:numPr>
        <w:spacing w:before="120" w:after="0" w:line="276" w:lineRule="auto"/>
        <w:jc w:val="both"/>
        <w:rPr>
          <w:rFonts w:asciiTheme="majorHAnsi" w:eastAsiaTheme="minorEastAsia" w:hAnsiTheme="majorHAnsi" w:cs="Arial"/>
        </w:rPr>
      </w:pPr>
      <w:r w:rsidRPr="0088106D">
        <w:rPr>
          <w:rFonts w:asciiTheme="majorHAnsi" w:eastAsiaTheme="minorEastAsia" w:hAnsiTheme="majorHAnsi" w:cs="Arial"/>
        </w:rPr>
        <w:t>Faire émerger des projets</w:t>
      </w:r>
      <w:r w:rsidRPr="0088106D">
        <w:rPr>
          <w:rFonts w:asciiTheme="majorHAnsi" w:eastAsiaTheme="minorEastAsia" w:hAnsiTheme="majorHAnsi" w:cs="Arial"/>
          <w:b/>
        </w:rPr>
        <w:t xml:space="preserve"> </w:t>
      </w:r>
      <w:r w:rsidRPr="0088106D">
        <w:rPr>
          <w:rFonts w:asciiTheme="majorHAnsi" w:eastAsiaTheme="minorEastAsia" w:hAnsiTheme="majorHAnsi" w:cs="Arial"/>
        </w:rPr>
        <w:t>répondant à des besoins partagés et faciliter leur mise en œuvre.</w:t>
      </w:r>
    </w:p>
    <w:p w:rsidR="006331AE" w:rsidRPr="0088106D" w:rsidRDefault="006331AE" w:rsidP="006331AE">
      <w:pPr>
        <w:pStyle w:val="Paragraphedeliste"/>
        <w:numPr>
          <w:ilvl w:val="0"/>
          <w:numId w:val="1"/>
        </w:numPr>
        <w:spacing w:before="120" w:after="0" w:line="276" w:lineRule="auto"/>
        <w:jc w:val="both"/>
        <w:rPr>
          <w:rFonts w:asciiTheme="majorHAnsi" w:hAnsiTheme="majorHAnsi" w:cs="Arial"/>
        </w:rPr>
      </w:pPr>
      <w:r w:rsidRPr="0088106D">
        <w:rPr>
          <w:rFonts w:asciiTheme="majorHAnsi" w:hAnsiTheme="majorHAnsi" w:cs="Arial"/>
        </w:rPr>
        <w:t xml:space="preserve">Défendre la place de la Méditerranée et de la Région Provence-Alpes-Côte d’Azur dans les enjeux nationaux </w:t>
      </w:r>
    </w:p>
    <w:p w:rsidR="006331AE" w:rsidRDefault="006331AE" w:rsidP="006331AE">
      <w:pPr>
        <w:pStyle w:val="Paragraphedeliste"/>
        <w:numPr>
          <w:ilvl w:val="0"/>
          <w:numId w:val="1"/>
        </w:numPr>
        <w:spacing w:before="120" w:after="0" w:line="276" w:lineRule="auto"/>
        <w:jc w:val="both"/>
        <w:rPr>
          <w:rFonts w:asciiTheme="majorHAnsi" w:hAnsiTheme="majorHAnsi" w:cs="Arial"/>
        </w:rPr>
      </w:pPr>
      <w:r w:rsidRPr="0088106D">
        <w:rPr>
          <w:rFonts w:asciiTheme="majorHAnsi" w:hAnsiTheme="majorHAnsi" w:cs="Arial"/>
        </w:rPr>
        <w:t>Construire en son sein un laboratoire d’idées et une nouvelle politique pour la croissance bleue ancrée dans le XXIème siècle</w:t>
      </w:r>
    </w:p>
    <w:p w:rsidR="006331AE" w:rsidRDefault="006331AE" w:rsidP="006331AE">
      <w:pPr>
        <w:spacing w:before="120" w:after="0" w:line="276" w:lineRule="auto"/>
        <w:jc w:val="both"/>
        <w:rPr>
          <w:rFonts w:asciiTheme="majorHAnsi" w:hAnsiTheme="majorHAnsi" w:cs="Arial"/>
          <w:b/>
          <w:color w:val="0070C0"/>
        </w:rPr>
      </w:pPr>
    </w:p>
    <w:p w:rsidR="006331AE" w:rsidRPr="00114D63" w:rsidRDefault="006331AE" w:rsidP="006331AE">
      <w:pPr>
        <w:spacing w:before="120" w:after="0" w:line="276" w:lineRule="auto"/>
        <w:jc w:val="both"/>
        <w:rPr>
          <w:rFonts w:asciiTheme="majorHAnsi" w:hAnsiTheme="majorHAnsi" w:cs="Arial"/>
          <w:b/>
          <w:color w:val="0070C0"/>
        </w:rPr>
      </w:pPr>
      <w:r w:rsidRPr="00114D63">
        <w:rPr>
          <w:rFonts w:asciiTheme="majorHAnsi" w:hAnsiTheme="majorHAnsi" w:cs="Arial"/>
          <w:b/>
          <w:color w:val="0070C0"/>
        </w:rPr>
        <w:t>Rappel du rôle des commissions</w:t>
      </w:r>
    </w:p>
    <w:p w:rsidR="006331AE" w:rsidRDefault="006331AE" w:rsidP="006331AE">
      <w:pPr>
        <w:spacing w:before="120" w:after="0" w:line="276" w:lineRule="auto"/>
        <w:jc w:val="both"/>
        <w:rPr>
          <w:rFonts w:asciiTheme="majorHAnsi" w:hAnsiTheme="majorHAnsi" w:cs="Arial"/>
        </w:rPr>
      </w:pPr>
      <w:r w:rsidRPr="00E36527">
        <w:rPr>
          <w:rFonts w:asciiTheme="majorHAnsi" w:hAnsiTheme="majorHAnsi" w:cs="Arial"/>
        </w:rPr>
        <w:t>Les commissions sont des lieux d’échanges, de débat</w:t>
      </w:r>
      <w:r>
        <w:rPr>
          <w:rFonts w:asciiTheme="majorHAnsi" w:hAnsiTheme="majorHAnsi" w:cs="Arial"/>
        </w:rPr>
        <w:t xml:space="preserve"> et de proposition d’actions et de formulation d’avis pour l’AMCRE :</w:t>
      </w:r>
    </w:p>
    <w:p w:rsidR="006331AE" w:rsidRPr="00382E71" w:rsidRDefault="006331AE" w:rsidP="006331AE">
      <w:pPr>
        <w:pStyle w:val="Paragraphedeliste"/>
        <w:numPr>
          <w:ilvl w:val="0"/>
          <w:numId w:val="2"/>
        </w:numPr>
        <w:spacing w:before="60" w:after="0" w:line="240" w:lineRule="auto"/>
        <w:jc w:val="both"/>
        <w:rPr>
          <w:rFonts w:asciiTheme="majorHAnsi" w:hAnsiTheme="majorHAnsi"/>
          <w:noProof/>
          <w:lang w:eastAsia="fr-FR"/>
        </w:rPr>
      </w:pPr>
      <w:r w:rsidRPr="00382E71">
        <w:rPr>
          <w:rFonts w:asciiTheme="majorHAnsi" w:hAnsiTheme="majorHAnsi"/>
          <w:noProof/>
          <w:lang w:eastAsia="fr-FR"/>
        </w:rPr>
        <w:t>Partage, connaissance et discussion (harmonisation des points de vue par le partage, la diffusion d’information, la communication)</w:t>
      </w:r>
    </w:p>
    <w:p w:rsidR="006331AE" w:rsidRPr="00382E71" w:rsidRDefault="000D2013" w:rsidP="006331AE">
      <w:pPr>
        <w:pStyle w:val="Paragraphedeliste"/>
        <w:numPr>
          <w:ilvl w:val="0"/>
          <w:numId w:val="2"/>
        </w:numPr>
        <w:spacing w:before="60" w:after="0" w:line="240" w:lineRule="auto"/>
        <w:jc w:val="both"/>
        <w:rPr>
          <w:rFonts w:asciiTheme="majorHAnsi" w:hAnsiTheme="majorHAnsi"/>
          <w:noProof/>
          <w:lang w:eastAsia="fr-FR"/>
        </w:rPr>
      </w:pPr>
      <w:r>
        <w:rPr>
          <w:rFonts w:asciiTheme="majorHAnsi" w:hAnsiTheme="majorHAnsi"/>
          <w:noProof/>
          <w:lang w:eastAsia="fr-FR"/>
        </w:rPr>
        <w:t>P</w:t>
      </w:r>
      <w:r w:rsidR="006331AE" w:rsidRPr="00382E71">
        <w:rPr>
          <w:rFonts w:asciiTheme="majorHAnsi" w:hAnsiTheme="majorHAnsi"/>
          <w:noProof/>
          <w:lang w:eastAsia="fr-FR"/>
        </w:rPr>
        <w:t>ropositions d’avis (lancement d’études, information sur les politiques menées,…)</w:t>
      </w:r>
    </w:p>
    <w:p w:rsidR="006331AE" w:rsidRPr="00382E71" w:rsidRDefault="006331AE" w:rsidP="006331AE">
      <w:pPr>
        <w:pStyle w:val="Paragraphedeliste"/>
        <w:numPr>
          <w:ilvl w:val="0"/>
          <w:numId w:val="2"/>
        </w:numPr>
        <w:spacing w:before="60" w:after="0" w:line="240" w:lineRule="auto"/>
        <w:jc w:val="both"/>
        <w:rPr>
          <w:rFonts w:asciiTheme="majorHAnsi" w:hAnsiTheme="majorHAnsi"/>
          <w:noProof/>
          <w:lang w:eastAsia="fr-FR"/>
        </w:rPr>
      </w:pPr>
      <w:r w:rsidRPr="00382E71">
        <w:rPr>
          <w:rFonts w:asciiTheme="majorHAnsi" w:hAnsiTheme="majorHAnsi"/>
          <w:noProof/>
          <w:lang w:eastAsia="fr-FR"/>
        </w:rPr>
        <w:t xml:space="preserve">Appui aux projets (mise en place de </w:t>
      </w:r>
      <w:r>
        <w:rPr>
          <w:rFonts w:asciiTheme="majorHAnsi" w:hAnsiTheme="majorHAnsi"/>
          <w:noProof/>
          <w:lang w:eastAsia="fr-FR"/>
        </w:rPr>
        <w:t>stratégies d’actions</w:t>
      </w:r>
      <w:r w:rsidRPr="00382E71">
        <w:rPr>
          <w:rFonts w:asciiTheme="majorHAnsi" w:hAnsiTheme="majorHAnsi"/>
          <w:noProof/>
          <w:lang w:eastAsia="fr-FR"/>
        </w:rPr>
        <w:t>, mutualisation de moyens …)</w:t>
      </w:r>
    </w:p>
    <w:p w:rsidR="006331AE" w:rsidRDefault="006331AE" w:rsidP="006331AE">
      <w:pPr>
        <w:jc w:val="both"/>
        <w:rPr>
          <w:rFonts w:asciiTheme="majorHAnsi" w:hAnsiTheme="majorHAnsi"/>
        </w:rPr>
      </w:pPr>
    </w:p>
    <w:p w:rsidR="006331AE" w:rsidRDefault="006331AE" w:rsidP="006331AE">
      <w:pPr>
        <w:jc w:val="both"/>
        <w:rPr>
          <w:rFonts w:asciiTheme="majorHAnsi" w:hAnsiTheme="majorHAnsi"/>
        </w:rPr>
      </w:pPr>
      <w:r w:rsidRPr="00382E71">
        <w:rPr>
          <w:rFonts w:asciiTheme="majorHAnsi" w:hAnsiTheme="majorHAnsi"/>
        </w:rPr>
        <w:t>Elles peuvent fonctionner avec des groupes de travail</w:t>
      </w:r>
      <w:r>
        <w:rPr>
          <w:rFonts w:asciiTheme="majorHAnsi" w:hAnsiTheme="majorHAnsi"/>
        </w:rPr>
        <w:t xml:space="preserve"> et </w:t>
      </w:r>
      <w:r w:rsidRPr="00CD25B0">
        <w:rPr>
          <w:rFonts w:asciiTheme="majorHAnsi" w:hAnsiTheme="majorHAnsi"/>
        </w:rPr>
        <w:t xml:space="preserve">procéder à des auditions d’experts susceptibles d’apporter des connaissances, des témoignages utiles à leurs travaux. </w:t>
      </w:r>
    </w:p>
    <w:p w:rsidR="00F400E3" w:rsidRDefault="006331AE">
      <w:pPr>
        <w:rPr>
          <w:rFonts w:asciiTheme="majorHAnsi" w:hAnsiTheme="majorHAnsi"/>
          <w:b/>
          <w:color w:val="0070C0"/>
        </w:rPr>
      </w:pPr>
      <w:r w:rsidRPr="00114D63">
        <w:rPr>
          <w:rFonts w:asciiTheme="majorHAnsi" w:hAnsiTheme="majorHAnsi"/>
          <w:b/>
          <w:color w:val="0070C0"/>
        </w:rPr>
        <w:t>Rappel des orientations de la commission</w:t>
      </w:r>
    </w:p>
    <w:p w:rsidR="002A307A" w:rsidRPr="002A307A" w:rsidRDefault="002A307A" w:rsidP="002A307A">
      <w:pPr>
        <w:jc w:val="both"/>
        <w:rPr>
          <w:rFonts w:asciiTheme="majorHAnsi" w:hAnsiTheme="majorHAnsi"/>
        </w:rPr>
      </w:pPr>
      <w:r w:rsidRPr="002A307A">
        <w:rPr>
          <w:rFonts w:asciiTheme="majorHAnsi" w:hAnsiTheme="majorHAnsi"/>
        </w:rPr>
        <w:t>Le caractère maritime de Provence-Alpes-Côte d’Azur était un des sujets importants dans le cadre des réflexions des ateliers de travail des Assises régionales de l’Environnement de l’Energie et de la mer. En effet, tous les participants ont affirmé la nécessité d’améliorer la communication de tous les publics (citoyens, lycéens, techniciens de collectivités, élus, éducateurs sportifs…) pour une meilleure prise en compte du fait maritime.</w:t>
      </w:r>
    </w:p>
    <w:p w:rsidR="002A307A" w:rsidRPr="002A307A" w:rsidRDefault="002A307A" w:rsidP="002A307A">
      <w:pPr>
        <w:jc w:val="both"/>
        <w:rPr>
          <w:rFonts w:asciiTheme="majorHAnsi" w:hAnsiTheme="majorHAnsi"/>
        </w:rPr>
      </w:pPr>
      <w:r w:rsidRPr="002A307A">
        <w:rPr>
          <w:rFonts w:asciiTheme="majorHAnsi" w:hAnsiTheme="majorHAnsi"/>
        </w:rPr>
        <w:t xml:space="preserve">Une des </w:t>
      </w:r>
      <w:r w:rsidR="000D2013">
        <w:rPr>
          <w:rFonts w:asciiTheme="majorHAnsi" w:hAnsiTheme="majorHAnsi"/>
        </w:rPr>
        <w:t>premières</w:t>
      </w:r>
      <w:r w:rsidRPr="002A307A">
        <w:rPr>
          <w:rFonts w:asciiTheme="majorHAnsi" w:hAnsiTheme="majorHAnsi"/>
        </w:rPr>
        <w:t xml:space="preserve"> missions sera d’évaluer </w:t>
      </w:r>
      <w:r w:rsidR="000D2013">
        <w:rPr>
          <w:rFonts w:asciiTheme="majorHAnsi" w:hAnsiTheme="majorHAnsi"/>
        </w:rPr>
        <w:t xml:space="preserve">depuis 2001 </w:t>
      </w:r>
      <w:r w:rsidRPr="002A307A">
        <w:rPr>
          <w:rFonts w:asciiTheme="majorHAnsi" w:hAnsiTheme="majorHAnsi"/>
        </w:rPr>
        <w:t>la dynamique du Réseau Mer pour sensibiliser les publics à la mer et au littoral. La complexité du partage de l’espace littoral sera évaluée au sein de cette commission pour proposer de nouvelles perspectives de développement et mettre en œuvre de nouvelles actions.</w:t>
      </w:r>
    </w:p>
    <w:p w:rsidR="006331AE" w:rsidRDefault="006331AE">
      <w:pPr>
        <w:rPr>
          <w:rFonts w:asciiTheme="majorHAnsi" w:hAnsiTheme="majorHAnsi"/>
          <w:b/>
          <w:color w:val="0070C0"/>
        </w:rPr>
      </w:pPr>
    </w:p>
    <w:p w:rsidR="000D2013" w:rsidRDefault="000D2013" w:rsidP="006331AE">
      <w:pPr>
        <w:jc w:val="both"/>
        <w:rPr>
          <w:rFonts w:asciiTheme="majorHAnsi" w:eastAsiaTheme="minorEastAsia" w:hAnsiTheme="majorHAnsi" w:cs="Arial"/>
          <w:b/>
          <w:color w:val="0070C0"/>
        </w:rPr>
      </w:pPr>
      <w:r>
        <w:rPr>
          <w:rFonts w:asciiTheme="majorHAnsi" w:eastAsiaTheme="minorEastAsia" w:hAnsiTheme="majorHAnsi" w:cs="Arial"/>
          <w:b/>
          <w:color w:val="0070C0"/>
        </w:rPr>
        <w:t>Objectifs de la réunion</w:t>
      </w:r>
    </w:p>
    <w:p w:rsidR="000D2013" w:rsidRPr="000D2013" w:rsidRDefault="000D2013" w:rsidP="000D2013">
      <w:pPr>
        <w:pStyle w:val="Paragraphedeliste"/>
        <w:numPr>
          <w:ilvl w:val="0"/>
          <w:numId w:val="7"/>
        </w:numPr>
        <w:jc w:val="both"/>
        <w:rPr>
          <w:rFonts w:asciiTheme="majorHAnsi" w:eastAsiaTheme="minorEastAsia" w:hAnsiTheme="majorHAnsi" w:cs="Arial"/>
        </w:rPr>
      </w:pPr>
      <w:r w:rsidRPr="000D2013">
        <w:rPr>
          <w:rFonts w:asciiTheme="majorHAnsi" w:eastAsiaTheme="minorEastAsia" w:hAnsiTheme="majorHAnsi" w:cs="Arial"/>
        </w:rPr>
        <w:t xml:space="preserve">Présentation du </w:t>
      </w:r>
      <w:r w:rsidR="0030629B">
        <w:rPr>
          <w:rFonts w:asciiTheme="majorHAnsi" w:eastAsiaTheme="minorEastAsia" w:hAnsiTheme="majorHAnsi" w:cs="Arial"/>
        </w:rPr>
        <w:t>rapport de stage</w:t>
      </w:r>
      <w:r w:rsidRPr="000D2013">
        <w:rPr>
          <w:rFonts w:asciiTheme="majorHAnsi" w:eastAsiaTheme="minorEastAsia" w:hAnsiTheme="majorHAnsi" w:cs="Arial"/>
        </w:rPr>
        <w:t xml:space="preserve"> de Fanny ROYANNEZ</w:t>
      </w:r>
      <w:r>
        <w:rPr>
          <w:rFonts w:asciiTheme="majorHAnsi" w:eastAsiaTheme="minorEastAsia" w:hAnsiTheme="majorHAnsi" w:cs="Arial"/>
        </w:rPr>
        <w:t>, étudiante en Master 1 à l’Institut de Sciences Politiques de Grenoble : « Le réseau mer, quel bilan, quelles perspectives ? »</w:t>
      </w:r>
    </w:p>
    <w:p w:rsidR="006331AE" w:rsidRDefault="006331AE" w:rsidP="006331AE">
      <w:pPr>
        <w:pStyle w:val="Paragraphedeliste"/>
        <w:numPr>
          <w:ilvl w:val="0"/>
          <w:numId w:val="4"/>
        </w:numPr>
        <w:jc w:val="both"/>
        <w:rPr>
          <w:rFonts w:asciiTheme="majorHAnsi" w:eastAsiaTheme="minorEastAsia" w:hAnsiTheme="majorHAnsi" w:cs="Arial"/>
        </w:rPr>
      </w:pPr>
      <w:r>
        <w:rPr>
          <w:rFonts w:asciiTheme="majorHAnsi" w:eastAsiaTheme="minorEastAsia" w:hAnsiTheme="majorHAnsi" w:cs="Arial"/>
        </w:rPr>
        <w:t>Recueillir l</w:t>
      </w:r>
      <w:r w:rsidRPr="00A15A20">
        <w:rPr>
          <w:rFonts w:asciiTheme="majorHAnsi" w:eastAsiaTheme="minorEastAsia" w:hAnsiTheme="majorHAnsi" w:cs="Arial"/>
        </w:rPr>
        <w:t>es attentes des membres de la commission</w:t>
      </w:r>
    </w:p>
    <w:p w:rsidR="006331AE" w:rsidRPr="007C1F0F" w:rsidRDefault="006331AE" w:rsidP="007C1F0F">
      <w:pPr>
        <w:pStyle w:val="Paragraphedeliste"/>
        <w:numPr>
          <w:ilvl w:val="0"/>
          <w:numId w:val="4"/>
        </w:numPr>
        <w:jc w:val="both"/>
        <w:rPr>
          <w:rFonts w:asciiTheme="majorHAnsi" w:eastAsiaTheme="minorEastAsia" w:hAnsiTheme="majorHAnsi" w:cs="Arial"/>
        </w:rPr>
      </w:pPr>
      <w:r w:rsidRPr="007C1F0F">
        <w:rPr>
          <w:rFonts w:asciiTheme="majorHAnsi" w:eastAsiaTheme="minorEastAsia" w:hAnsiTheme="majorHAnsi" w:cs="Arial"/>
        </w:rPr>
        <w:t>Identifier les besoins prioritaires à traiter par la commission</w:t>
      </w:r>
    </w:p>
    <w:p w:rsidR="006331AE" w:rsidRDefault="006331AE" w:rsidP="006331AE">
      <w:pPr>
        <w:tabs>
          <w:tab w:val="left" w:pos="1695"/>
        </w:tabs>
        <w:jc w:val="both"/>
        <w:rPr>
          <w:rFonts w:asciiTheme="majorHAnsi" w:hAnsiTheme="majorHAnsi"/>
        </w:rPr>
      </w:pPr>
    </w:p>
    <w:p w:rsidR="009B0B90" w:rsidRDefault="009B0B90" w:rsidP="009B0B90">
      <w:pPr>
        <w:tabs>
          <w:tab w:val="left" w:pos="1695"/>
        </w:tabs>
        <w:jc w:val="both"/>
        <w:rPr>
          <w:rFonts w:asciiTheme="majorHAnsi" w:hAnsiTheme="majorHAnsi"/>
          <w:b/>
          <w:u w:val="single"/>
        </w:rPr>
      </w:pPr>
    </w:p>
    <w:p w:rsidR="009B0B90" w:rsidRPr="000D2013" w:rsidRDefault="000D2013" w:rsidP="009B0B90">
      <w:pPr>
        <w:tabs>
          <w:tab w:val="left" w:pos="1695"/>
        </w:tabs>
        <w:jc w:val="both"/>
        <w:rPr>
          <w:rFonts w:asciiTheme="majorHAnsi" w:hAnsiTheme="majorHAnsi"/>
        </w:rPr>
      </w:pPr>
      <w:r>
        <w:rPr>
          <w:rFonts w:asciiTheme="majorHAnsi" w:hAnsiTheme="majorHAnsi"/>
          <w:b/>
          <w:u w:val="single"/>
        </w:rPr>
        <w:t xml:space="preserve">Présentation </w:t>
      </w:r>
      <w:r w:rsidR="0030629B">
        <w:rPr>
          <w:rFonts w:asciiTheme="majorHAnsi" w:hAnsiTheme="majorHAnsi"/>
          <w:b/>
          <w:u w:val="single"/>
        </w:rPr>
        <w:t>du rapport de stage</w:t>
      </w:r>
      <w:r>
        <w:rPr>
          <w:rFonts w:asciiTheme="majorHAnsi" w:hAnsiTheme="majorHAnsi"/>
          <w:b/>
          <w:u w:val="single"/>
        </w:rPr>
        <w:t xml:space="preserve"> de Fanny ROYANNEZ</w:t>
      </w:r>
      <w:r w:rsidR="009B0B90" w:rsidRPr="009B0B90">
        <w:rPr>
          <w:rFonts w:asciiTheme="majorHAnsi" w:hAnsiTheme="majorHAnsi"/>
        </w:rPr>
        <w:t xml:space="preserve"> </w:t>
      </w:r>
    </w:p>
    <w:p w:rsidR="009B0B90" w:rsidRDefault="009B0B90" w:rsidP="006331AE">
      <w:pPr>
        <w:tabs>
          <w:tab w:val="left" w:pos="1695"/>
        </w:tabs>
        <w:jc w:val="both"/>
        <w:rPr>
          <w:rFonts w:asciiTheme="majorHAnsi" w:hAnsiTheme="majorHAnsi"/>
        </w:rPr>
      </w:pPr>
      <w:r w:rsidRPr="009B0B90">
        <w:rPr>
          <w:rFonts w:asciiTheme="majorHAnsi" w:hAnsiTheme="majorHAnsi"/>
        </w:rPr>
        <w:t>Le rapport de Fanny ROYANNEZ est joint au compte rendu</w:t>
      </w:r>
      <w:r>
        <w:rPr>
          <w:rFonts w:asciiTheme="majorHAnsi" w:hAnsiTheme="majorHAnsi"/>
        </w:rPr>
        <w:t>. L’intégralité de la conclusion de son rapport est reproduite ci-dessous :</w:t>
      </w:r>
    </w:p>
    <w:p w:rsidR="009B0B90" w:rsidRPr="009B0B90" w:rsidRDefault="009B0B90" w:rsidP="006331AE">
      <w:pPr>
        <w:tabs>
          <w:tab w:val="left" w:pos="1695"/>
        </w:tabs>
        <w:jc w:val="both"/>
        <w:rPr>
          <w:rFonts w:asciiTheme="majorHAnsi" w:hAnsiTheme="majorHAnsi"/>
        </w:rPr>
      </w:pPr>
    </w:p>
    <w:p w:rsidR="000D2013" w:rsidRDefault="009B0B90" w:rsidP="009B0B90">
      <w:pPr>
        <w:pStyle w:val="Default"/>
        <w:jc w:val="both"/>
        <w:rPr>
          <w:sz w:val="20"/>
          <w:szCs w:val="20"/>
        </w:rPr>
      </w:pPr>
      <w:r>
        <w:rPr>
          <w:sz w:val="20"/>
          <w:szCs w:val="20"/>
        </w:rPr>
        <w:t>« </w:t>
      </w:r>
      <w:r w:rsidR="000D2013">
        <w:rPr>
          <w:sz w:val="20"/>
          <w:szCs w:val="20"/>
        </w:rPr>
        <w:t xml:space="preserve">Ce document a pour objectif de dresser un bilan des 15 années d’existence du Réseau Mer. Une première partie s’attache à présenter un Réseau inédit en Provence-Alpes-Côte-D’azur. Ses membres ont choisi de collaborer pour des projets communs sur le territoire régional. Ils visent à sensibiliser les citoyens à la gestion durable de la mer et du littoral. Il s’agit d’améliorer le niveau de connaissance en faisant découvrir les richesses de la Méditerranée et de faire comprendre les enjeux de la conservation du littoral. Cette démarche aspire à rendre les citoyens acteurs de leur territoire, réflexifs et responsables de leur environnement. </w:t>
      </w:r>
    </w:p>
    <w:p w:rsidR="000D2013" w:rsidRDefault="000D2013" w:rsidP="009B0B90">
      <w:pPr>
        <w:pStyle w:val="Default"/>
        <w:jc w:val="both"/>
        <w:rPr>
          <w:sz w:val="20"/>
          <w:szCs w:val="20"/>
        </w:rPr>
      </w:pPr>
      <w:r>
        <w:rPr>
          <w:sz w:val="20"/>
          <w:szCs w:val="20"/>
        </w:rPr>
        <w:t>Il convient de rappeler que près de 70% de la population en région vit sur le littoral. Cette dernière est la 2</w:t>
      </w:r>
      <w:r>
        <w:rPr>
          <w:sz w:val="13"/>
          <w:szCs w:val="13"/>
        </w:rPr>
        <w:t xml:space="preserve">e </w:t>
      </w:r>
      <w:r>
        <w:rPr>
          <w:sz w:val="20"/>
          <w:szCs w:val="20"/>
        </w:rPr>
        <w:t xml:space="preserve">région la plus touristique de France, reconnue pour ses paysages, ses plages, ses calanques. C’est aussi une région dynamique, ou la mer constitue un fort potentiel de développement économique. Provence-Alpes-Côte-D’azur est, en effet, la première économie maritime de France avec près de 120 000 emplois directement liés. Les actions du Réseau Mer contribuent au développement d’une « culture maritime », afin de faire prendre conscience à chacun, de toutes les potentialités de cet espace. </w:t>
      </w:r>
    </w:p>
    <w:p w:rsidR="000D2013" w:rsidRDefault="000D2013" w:rsidP="009B0B90">
      <w:pPr>
        <w:pStyle w:val="Default"/>
        <w:jc w:val="both"/>
        <w:rPr>
          <w:sz w:val="20"/>
          <w:szCs w:val="20"/>
        </w:rPr>
      </w:pPr>
      <w:r>
        <w:rPr>
          <w:sz w:val="20"/>
          <w:szCs w:val="20"/>
        </w:rPr>
        <w:t xml:space="preserve">Une seconde partie fait état d’une enquête réalisée auprès des membres et partenaires du Réseau. Elle avait pour but de comprendre les représentations que les participants ont du Réseau. Les résultats tendent à montrer que les objectifs de mutualisation des compétences et de mises en commun des savoirs pour le développement de projets cohérents, sont atteints. Le Réseau Mer est décrit comme un véritable collectif et une ressource. Le portage technique par la Région contribue à légitimer les programmes déployés sur le territoire. Cependant, un manque de soutien et de reconnaissance semble à déplorer. </w:t>
      </w:r>
    </w:p>
    <w:p w:rsidR="000D2013" w:rsidRDefault="000D2013" w:rsidP="009B0B90">
      <w:pPr>
        <w:pStyle w:val="Default"/>
        <w:jc w:val="both"/>
        <w:rPr>
          <w:sz w:val="20"/>
          <w:szCs w:val="20"/>
        </w:rPr>
      </w:pPr>
      <w:r>
        <w:rPr>
          <w:sz w:val="20"/>
          <w:szCs w:val="20"/>
        </w:rPr>
        <w:t xml:space="preserve">Enfin, il apparait que les actions de sensibilisation du Réseau Mer sont des outils essentiels pour le décideur. Une dernière partie visait à valoriser le potentiel de la sensibilisation et de l’information. En effet, le Réseau constitue un intermédiaire clé dans l’élaboration et la mise en place des politiques publiques maritimes. Il est une véritable ressource pour le décideur. Ce dernier peut, en effet, s’appuyer sur des actions de sensibilisation pour expliquer ses décisions et interagir avec la société civile. Cette démarche facilite la mise en </w:t>
      </w:r>
      <w:proofErr w:type="spellStart"/>
      <w:r>
        <w:rPr>
          <w:sz w:val="20"/>
          <w:szCs w:val="20"/>
        </w:rPr>
        <w:t>oeuvre</w:t>
      </w:r>
      <w:proofErr w:type="spellEnd"/>
      <w:r>
        <w:rPr>
          <w:sz w:val="20"/>
          <w:szCs w:val="20"/>
        </w:rPr>
        <w:t xml:space="preserve"> de ses mesures sur le territoire. Les actions de sensibilisation peuvent ainsi être comparées à des instruments de politiques publiques. </w:t>
      </w:r>
    </w:p>
    <w:p w:rsidR="000D2013" w:rsidRDefault="000D2013" w:rsidP="009B0B90">
      <w:pPr>
        <w:pStyle w:val="Default"/>
        <w:jc w:val="both"/>
        <w:rPr>
          <w:sz w:val="20"/>
          <w:szCs w:val="20"/>
        </w:rPr>
      </w:pPr>
      <w:r>
        <w:rPr>
          <w:sz w:val="20"/>
          <w:szCs w:val="20"/>
        </w:rPr>
        <w:t xml:space="preserve">Ces dernières ne représentent pas une réponse unique aux enjeux du développement durable de la mer et du littoral. Les décideurs travaillent dans un environnement complexe, et cherchent à s’adapter à une société en mutation. Cependant, face à un citoyen en demande de participation à la vie publique, la sensibilisation est indispensable. Il semble, en effet, difficile de concevoir des politiques publiques sans l’implication des parties prenantes. La sensibilisation contribue à de réels changements de comportement. Le public est un relais essentiel des politiques publiques dans la mesure où il comprend et respecte les mesures de gestion. Sans information ou sensibilisation, il est difficile d’avoir des politiques efficaces et cohérentes. </w:t>
      </w:r>
    </w:p>
    <w:p w:rsidR="000D2013" w:rsidRDefault="000D2013" w:rsidP="009B0B90">
      <w:pPr>
        <w:tabs>
          <w:tab w:val="left" w:pos="1695"/>
        </w:tabs>
        <w:jc w:val="both"/>
        <w:rPr>
          <w:rFonts w:asciiTheme="majorHAnsi" w:hAnsiTheme="majorHAnsi"/>
          <w:b/>
          <w:u w:val="single"/>
        </w:rPr>
      </w:pPr>
      <w:r>
        <w:rPr>
          <w:sz w:val="20"/>
          <w:szCs w:val="20"/>
        </w:rPr>
        <w:t>Il importe à présent de prendre la mesure du relief social, des perceptions différenciées qui relient les individus à leur environnement afin de développer des mesures de gestion cohérentes avec le terrain. Il s’agit aussi de développer des outils de communication pour une « citoyenneté maritime » en région et de valoriser auprès des décideurs, leur intérêt à recourir à</w:t>
      </w:r>
      <w:r w:rsidR="009B0B90">
        <w:rPr>
          <w:sz w:val="20"/>
          <w:szCs w:val="20"/>
        </w:rPr>
        <w:t xml:space="preserve"> la sensibilisation des publics ».</w:t>
      </w:r>
    </w:p>
    <w:p w:rsidR="009B0B90" w:rsidRDefault="009B0B90" w:rsidP="006331AE">
      <w:pPr>
        <w:tabs>
          <w:tab w:val="left" w:pos="1695"/>
        </w:tabs>
        <w:jc w:val="both"/>
        <w:rPr>
          <w:rFonts w:asciiTheme="majorHAnsi" w:hAnsiTheme="majorHAnsi"/>
          <w:b/>
          <w:u w:val="single"/>
        </w:rPr>
      </w:pPr>
    </w:p>
    <w:p w:rsidR="006331AE" w:rsidRPr="00AB622C" w:rsidRDefault="006331AE" w:rsidP="006331AE">
      <w:pPr>
        <w:tabs>
          <w:tab w:val="left" w:pos="1695"/>
        </w:tabs>
        <w:jc w:val="both"/>
        <w:rPr>
          <w:rFonts w:asciiTheme="majorHAnsi" w:hAnsiTheme="majorHAnsi"/>
          <w:b/>
          <w:u w:val="single"/>
        </w:rPr>
      </w:pPr>
      <w:r w:rsidRPr="00AB622C">
        <w:rPr>
          <w:rFonts w:asciiTheme="majorHAnsi" w:hAnsiTheme="majorHAnsi"/>
          <w:b/>
          <w:u w:val="single"/>
        </w:rPr>
        <w:lastRenderedPageBreak/>
        <w:t xml:space="preserve">Synthèse des échanges et enjeux identifiés </w:t>
      </w:r>
    </w:p>
    <w:p w:rsidR="002A307A" w:rsidRPr="00AB622C" w:rsidRDefault="00C45C5C" w:rsidP="006331AE">
      <w:pPr>
        <w:tabs>
          <w:tab w:val="left" w:pos="1695"/>
        </w:tabs>
        <w:jc w:val="both"/>
        <w:rPr>
          <w:rFonts w:asciiTheme="majorHAnsi" w:hAnsiTheme="majorHAnsi"/>
          <w:b/>
          <w:i/>
        </w:rPr>
      </w:pPr>
      <w:r w:rsidRPr="00AB622C">
        <w:rPr>
          <w:rFonts w:asciiTheme="majorHAnsi" w:hAnsiTheme="majorHAnsi"/>
          <w:b/>
          <w:i/>
        </w:rPr>
        <w:t xml:space="preserve">La confirmation de </w:t>
      </w:r>
      <w:r w:rsidR="00FE7843" w:rsidRPr="00AB622C">
        <w:rPr>
          <w:rFonts w:asciiTheme="majorHAnsi" w:hAnsiTheme="majorHAnsi"/>
          <w:b/>
          <w:i/>
        </w:rPr>
        <w:t>l’utilité</w:t>
      </w:r>
      <w:r w:rsidRPr="00AB622C">
        <w:rPr>
          <w:rFonts w:asciiTheme="majorHAnsi" w:hAnsiTheme="majorHAnsi"/>
          <w:b/>
          <w:i/>
        </w:rPr>
        <w:t xml:space="preserve"> de poursuivre le Réseau mer</w:t>
      </w:r>
      <w:r w:rsidR="00FE7843" w:rsidRPr="00AB622C">
        <w:rPr>
          <w:rFonts w:asciiTheme="majorHAnsi" w:hAnsiTheme="majorHAnsi"/>
          <w:b/>
          <w:i/>
        </w:rPr>
        <w:t xml:space="preserve"> et d’élargir son cham</w:t>
      </w:r>
      <w:r w:rsidR="00D0531F" w:rsidRPr="00AB622C">
        <w:rPr>
          <w:rFonts w:asciiTheme="majorHAnsi" w:hAnsiTheme="majorHAnsi"/>
          <w:b/>
          <w:i/>
        </w:rPr>
        <w:t>p</w:t>
      </w:r>
      <w:r w:rsidR="00FE7843" w:rsidRPr="00AB622C">
        <w:rPr>
          <w:rFonts w:asciiTheme="majorHAnsi" w:hAnsiTheme="majorHAnsi"/>
          <w:b/>
          <w:i/>
        </w:rPr>
        <w:t>s d’action</w:t>
      </w:r>
    </w:p>
    <w:p w:rsidR="002A307A" w:rsidRPr="002A307A" w:rsidRDefault="0057201D" w:rsidP="002A307A">
      <w:pPr>
        <w:tabs>
          <w:tab w:val="left" w:pos="4253"/>
        </w:tabs>
        <w:ind w:right="55"/>
        <w:jc w:val="both"/>
        <w:rPr>
          <w:rFonts w:asciiTheme="majorHAnsi" w:hAnsiTheme="majorHAnsi" w:cstheme="majorHAnsi"/>
        </w:rPr>
      </w:pPr>
      <w:r>
        <w:rPr>
          <w:rFonts w:asciiTheme="majorHAnsi" w:hAnsiTheme="majorHAnsi" w:cstheme="majorHAnsi"/>
        </w:rPr>
        <w:t>- Nous avons certes un m</w:t>
      </w:r>
      <w:r w:rsidR="002A307A" w:rsidRPr="002A307A">
        <w:rPr>
          <w:rFonts w:asciiTheme="majorHAnsi" w:hAnsiTheme="majorHAnsi" w:cstheme="majorHAnsi"/>
        </w:rPr>
        <w:t>onde de plus en plus informé, de façon numérique, mais le lien avec le terrain</w:t>
      </w:r>
      <w:r w:rsidR="00C45C5C">
        <w:rPr>
          <w:rFonts w:asciiTheme="majorHAnsi" w:hAnsiTheme="majorHAnsi" w:cstheme="majorHAnsi"/>
        </w:rPr>
        <w:t xml:space="preserve"> est insuffisant</w:t>
      </w:r>
      <w:r w:rsidR="002A307A" w:rsidRPr="002A307A">
        <w:rPr>
          <w:rFonts w:asciiTheme="majorHAnsi" w:hAnsiTheme="majorHAnsi" w:cstheme="majorHAnsi"/>
        </w:rPr>
        <w:t xml:space="preserve">. </w:t>
      </w:r>
      <w:r w:rsidR="00C45C5C">
        <w:rPr>
          <w:rFonts w:asciiTheme="majorHAnsi" w:hAnsiTheme="majorHAnsi" w:cstheme="majorHAnsi"/>
        </w:rPr>
        <w:t>La f</w:t>
      </w:r>
      <w:r w:rsidR="002A307A">
        <w:rPr>
          <w:rFonts w:asciiTheme="majorHAnsi" w:hAnsiTheme="majorHAnsi" w:cstheme="majorHAnsi"/>
        </w:rPr>
        <w:t>orce du Réseau Mer est d’emmener les gens sur le terrain</w:t>
      </w:r>
      <w:r w:rsidR="00C45C5C">
        <w:rPr>
          <w:rFonts w:asciiTheme="majorHAnsi" w:hAnsiTheme="majorHAnsi" w:cstheme="majorHAnsi"/>
        </w:rPr>
        <w:t>. Sa</w:t>
      </w:r>
      <w:r w:rsidR="002A307A">
        <w:rPr>
          <w:rFonts w:asciiTheme="majorHAnsi" w:hAnsiTheme="majorHAnsi" w:cstheme="majorHAnsi"/>
        </w:rPr>
        <w:t xml:space="preserve"> </w:t>
      </w:r>
      <w:r w:rsidR="007E1F3F">
        <w:rPr>
          <w:rFonts w:asciiTheme="majorHAnsi" w:hAnsiTheme="majorHAnsi" w:cstheme="majorHAnsi"/>
        </w:rPr>
        <w:t xml:space="preserve">dynamique de production a porté ses fruits </w:t>
      </w:r>
      <w:r w:rsidR="00C45C5C">
        <w:rPr>
          <w:rFonts w:asciiTheme="majorHAnsi" w:hAnsiTheme="majorHAnsi" w:cstheme="majorHAnsi"/>
        </w:rPr>
        <w:t xml:space="preserve">avec la création de nombreux </w:t>
      </w:r>
      <w:r w:rsidR="002A307A" w:rsidRPr="002A307A">
        <w:rPr>
          <w:rFonts w:asciiTheme="majorHAnsi" w:hAnsiTheme="majorHAnsi" w:cstheme="majorHAnsi"/>
        </w:rPr>
        <w:t xml:space="preserve">outils pédagogiques, </w:t>
      </w:r>
      <w:r w:rsidR="00C45C5C">
        <w:rPr>
          <w:rFonts w:asciiTheme="majorHAnsi" w:hAnsiTheme="majorHAnsi" w:cstheme="majorHAnsi"/>
        </w:rPr>
        <w:t xml:space="preserve">de </w:t>
      </w:r>
      <w:r w:rsidR="002A307A" w:rsidRPr="002A307A">
        <w:rPr>
          <w:rFonts w:asciiTheme="majorHAnsi" w:hAnsiTheme="majorHAnsi" w:cstheme="majorHAnsi"/>
        </w:rPr>
        <w:t xml:space="preserve">documents ressources, </w:t>
      </w:r>
      <w:r w:rsidR="00C45C5C">
        <w:rPr>
          <w:rFonts w:asciiTheme="majorHAnsi" w:hAnsiTheme="majorHAnsi" w:cstheme="majorHAnsi"/>
        </w:rPr>
        <w:t xml:space="preserve">de </w:t>
      </w:r>
      <w:r w:rsidR="002A307A" w:rsidRPr="002A307A">
        <w:rPr>
          <w:rFonts w:asciiTheme="majorHAnsi" w:hAnsiTheme="majorHAnsi" w:cstheme="majorHAnsi"/>
        </w:rPr>
        <w:t>campagnes de sensibilisation…</w:t>
      </w:r>
      <w:r w:rsidR="007E1F3F">
        <w:rPr>
          <w:rFonts w:asciiTheme="majorHAnsi" w:hAnsiTheme="majorHAnsi" w:cstheme="majorHAnsi"/>
        </w:rPr>
        <w:t>notamment avec des proj</w:t>
      </w:r>
      <w:r w:rsidR="009B0B90">
        <w:rPr>
          <w:rFonts w:asciiTheme="majorHAnsi" w:hAnsiTheme="majorHAnsi" w:cstheme="majorHAnsi"/>
        </w:rPr>
        <w:t xml:space="preserve">ets communs (coffre de la Mer, </w:t>
      </w:r>
      <w:proofErr w:type="spellStart"/>
      <w:r w:rsidR="009B0B90">
        <w:rPr>
          <w:rFonts w:asciiTheme="majorHAnsi" w:hAnsiTheme="majorHAnsi" w:cstheme="majorHAnsi"/>
        </w:rPr>
        <w:t>E</w:t>
      </w:r>
      <w:r w:rsidR="007E1F3F">
        <w:rPr>
          <w:rFonts w:asciiTheme="majorHAnsi" w:hAnsiTheme="majorHAnsi" w:cstheme="majorHAnsi"/>
        </w:rPr>
        <w:t>cogestes</w:t>
      </w:r>
      <w:proofErr w:type="spellEnd"/>
      <w:r w:rsidR="009B0B90">
        <w:rPr>
          <w:rFonts w:asciiTheme="majorHAnsi" w:hAnsiTheme="majorHAnsi" w:cstheme="majorHAnsi"/>
        </w:rPr>
        <w:t xml:space="preserve"> Méditerranée, </w:t>
      </w:r>
      <w:proofErr w:type="spellStart"/>
      <w:r w:rsidR="009B0B90">
        <w:rPr>
          <w:rFonts w:asciiTheme="majorHAnsi" w:hAnsiTheme="majorHAnsi" w:cstheme="majorHAnsi"/>
        </w:rPr>
        <w:t>Inf’Eau</w:t>
      </w:r>
      <w:proofErr w:type="spellEnd"/>
      <w:r w:rsidR="009B0B90">
        <w:rPr>
          <w:rFonts w:asciiTheme="majorHAnsi" w:hAnsiTheme="majorHAnsi" w:cstheme="majorHAnsi"/>
        </w:rPr>
        <w:t xml:space="preserve"> Mer, Eco Attitude, collection Cap Sur</w:t>
      </w:r>
      <w:r>
        <w:rPr>
          <w:rFonts w:asciiTheme="majorHAnsi" w:hAnsiTheme="majorHAnsi" w:cstheme="majorHAnsi"/>
        </w:rPr>
        <w:t>…</w:t>
      </w:r>
      <w:r w:rsidR="007E1F3F">
        <w:rPr>
          <w:rFonts w:asciiTheme="majorHAnsi" w:hAnsiTheme="majorHAnsi" w:cstheme="majorHAnsi"/>
        </w:rPr>
        <w:t>)</w:t>
      </w:r>
      <w:r w:rsidR="00C45C5C">
        <w:rPr>
          <w:rFonts w:asciiTheme="majorHAnsi" w:hAnsiTheme="majorHAnsi" w:cstheme="majorHAnsi"/>
        </w:rPr>
        <w:t>. Le groupe a été</w:t>
      </w:r>
      <w:r w:rsidR="002A307A" w:rsidRPr="002A307A">
        <w:rPr>
          <w:rFonts w:asciiTheme="majorHAnsi" w:hAnsiTheme="majorHAnsi" w:cstheme="majorHAnsi"/>
        </w:rPr>
        <w:t xml:space="preserve"> consolidé par l’action.</w:t>
      </w:r>
      <w:r w:rsidR="007E1F3F">
        <w:rPr>
          <w:rFonts w:asciiTheme="majorHAnsi" w:hAnsiTheme="majorHAnsi" w:cstheme="majorHAnsi"/>
        </w:rPr>
        <w:t xml:space="preserve"> </w:t>
      </w:r>
    </w:p>
    <w:p w:rsidR="00C45C5C" w:rsidRDefault="0057201D" w:rsidP="002A307A">
      <w:pPr>
        <w:tabs>
          <w:tab w:val="left" w:pos="4253"/>
        </w:tabs>
        <w:ind w:right="55"/>
        <w:jc w:val="both"/>
        <w:rPr>
          <w:rFonts w:asciiTheme="majorHAnsi" w:hAnsiTheme="majorHAnsi" w:cstheme="majorHAnsi"/>
        </w:rPr>
      </w:pPr>
      <w:r>
        <w:rPr>
          <w:rFonts w:asciiTheme="majorHAnsi" w:hAnsiTheme="majorHAnsi" w:cstheme="majorHAnsi"/>
        </w:rPr>
        <w:t xml:space="preserve">- </w:t>
      </w:r>
      <w:r w:rsidR="002A307A" w:rsidRPr="00C45C5C">
        <w:rPr>
          <w:rFonts w:asciiTheme="majorHAnsi" w:hAnsiTheme="majorHAnsi" w:cstheme="majorHAnsi"/>
        </w:rPr>
        <w:t xml:space="preserve">Les actions faites au niveau des associations pourraient </w:t>
      </w:r>
      <w:r w:rsidR="00C45C5C" w:rsidRPr="00C45C5C">
        <w:rPr>
          <w:rFonts w:asciiTheme="majorHAnsi" w:hAnsiTheme="majorHAnsi" w:cstheme="majorHAnsi"/>
        </w:rPr>
        <w:t xml:space="preserve">ainsi </w:t>
      </w:r>
      <w:r w:rsidR="002A307A" w:rsidRPr="00C45C5C">
        <w:rPr>
          <w:rFonts w:asciiTheme="majorHAnsi" w:hAnsiTheme="majorHAnsi" w:cstheme="majorHAnsi"/>
        </w:rPr>
        <w:t>être agrégées pour être valorisées et reconnues</w:t>
      </w:r>
      <w:r w:rsidR="002A307A" w:rsidRPr="002A307A">
        <w:rPr>
          <w:rFonts w:asciiTheme="majorHAnsi" w:hAnsiTheme="majorHAnsi" w:cstheme="majorHAnsi"/>
          <w:b/>
        </w:rPr>
        <w:t xml:space="preserve">. </w:t>
      </w:r>
      <w:r w:rsidR="00FE7843">
        <w:rPr>
          <w:rFonts w:asciiTheme="majorHAnsi" w:hAnsiTheme="majorHAnsi" w:cstheme="majorHAnsi"/>
        </w:rPr>
        <w:t xml:space="preserve">Idée de </w:t>
      </w:r>
      <w:r w:rsidR="00FE7843" w:rsidRPr="002A307A">
        <w:rPr>
          <w:rFonts w:asciiTheme="majorHAnsi" w:hAnsiTheme="majorHAnsi" w:cstheme="majorHAnsi"/>
        </w:rPr>
        <w:t>breveter les outils pédagogiques</w:t>
      </w:r>
      <w:r w:rsidR="00FE7843">
        <w:rPr>
          <w:rFonts w:asciiTheme="majorHAnsi" w:hAnsiTheme="majorHAnsi" w:cstheme="majorHAnsi"/>
        </w:rPr>
        <w:t>.</w:t>
      </w:r>
    </w:p>
    <w:p w:rsidR="00DB78F2" w:rsidRPr="002A307A" w:rsidRDefault="0057201D" w:rsidP="00DB78F2">
      <w:pPr>
        <w:tabs>
          <w:tab w:val="left" w:pos="4253"/>
        </w:tabs>
        <w:ind w:right="55"/>
        <w:jc w:val="both"/>
        <w:rPr>
          <w:rFonts w:asciiTheme="majorHAnsi" w:hAnsiTheme="majorHAnsi" w:cstheme="majorHAnsi"/>
        </w:rPr>
      </w:pPr>
      <w:r>
        <w:rPr>
          <w:rFonts w:asciiTheme="majorHAnsi" w:hAnsiTheme="majorHAnsi" w:cstheme="majorHAnsi"/>
        </w:rPr>
        <w:t xml:space="preserve">- </w:t>
      </w:r>
      <w:r w:rsidR="00DB78F2">
        <w:rPr>
          <w:rFonts w:asciiTheme="majorHAnsi" w:hAnsiTheme="majorHAnsi" w:cstheme="majorHAnsi"/>
        </w:rPr>
        <w:t>Nécessité de p</w:t>
      </w:r>
      <w:r w:rsidR="00DB78F2" w:rsidRPr="002A307A">
        <w:rPr>
          <w:rFonts w:asciiTheme="majorHAnsi" w:hAnsiTheme="majorHAnsi" w:cstheme="majorHAnsi"/>
        </w:rPr>
        <w:t>rotég</w:t>
      </w:r>
      <w:r w:rsidR="00DB78F2">
        <w:rPr>
          <w:rFonts w:asciiTheme="majorHAnsi" w:hAnsiTheme="majorHAnsi" w:cstheme="majorHAnsi"/>
        </w:rPr>
        <w:t>er la « biodiversité » associative (ne pas standardiser les associations).</w:t>
      </w:r>
    </w:p>
    <w:p w:rsidR="001A3510" w:rsidRDefault="0057201D" w:rsidP="001A3510">
      <w:pPr>
        <w:tabs>
          <w:tab w:val="left" w:pos="4253"/>
        </w:tabs>
        <w:ind w:right="55"/>
        <w:jc w:val="both"/>
        <w:rPr>
          <w:rFonts w:asciiTheme="majorHAnsi" w:hAnsiTheme="majorHAnsi" w:cstheme="majorHAnsi"/>
        </w:rPr>
      </w:pPr>
      <w:r>
        <w:rPr>
          <w:rFonts w:asciiTheme="majorHAnsi" w:hAnsiTheme="majorHAnsi" w:cstheme="majorHAnsi"/>
        </w:rPr>
        <w:t xml:space="preserve">- </w:t>
      </w:r>
      <w:r w:rsidR="00FE7843">
        <w:rPr>
          <w:rFonts w:asciiTheme="majorHAnsi" w:hAnsiTheme="majorHAnsi" w:cstheme="majorHAnsi"/>
        </w:rPr>
        <w:t>F</w:t>
      </w:r>
      <w:r w:rsidR="001A3510" w:rsidRPr="002A307A">
        <w:rPr>
          <w:rFonts w:asciiTheme="majorHAnsi" w:hAnsiTheme="majorHAnsi" w:cstheme="majorHAnsi"/>
        </w:rPr>
        <w:t>aire partie d’un réseau piloté par la Région donne de la crédibilité</w:t>
      </w:r>
      <w:r w:rsidR="001A3510">
        <w:rPr>
          <w:rFonts w:asciiTheme="majorHAnsi" w:hAnsiTheme="majorHAnsi" w:cstheme="majorHAnsi"/>
        </w:rPr>
        <w:t xml:space="preserve">. </w:t>
      </w:r>
      <w:r w:rsidR="00FE7843">
        <w:rPr>
          <w:rFonts w:asciiTheme="majorHAnsi" w:hAnsiTheme="majorHAnsi" w:cstheme="majorHAnsi"/>
        </w:rPr>
        <w:t xml:space="preserve">D’où la nécessité de s’interroger sur les liens à développer </w:t>
      </w:r>
      <w:r w:rsidR="001A3510" w:rsidRPr="002A307A">
        <w:rPr>
          <w:rFonts w:asciiTheme="majorHAnsi" w:hAnsiTheme="majorHAnsi" w:cstheme="majorHAnsi"/>
        </w:rPr>
        <w:t>entre l’AMCRE, la Commission Sensibilisation et le Réseau Mer… et les budgets alloués aux structures.</w:t>
      </w:r>
    </w:p>
    <w:p w:rsidR="00AB622C" w:rsidRDefault="0057201D" w:rsidP="00AB622C">
      <w:pPr>
        <w:jc w:val="both"/>
        <w:rPr>
          <w:rFonts w:asciiTheme="majorHAnsi" w:hAnsiTheme="majorHAnsi"/>
        </w:rPr>
      </w:pPr>
      <w:r>
        <w:rPr>
          <w:rFonts w:asciiTheme="majorHAnsi" w:hAnsiTheme="majorHAnsi"/>
        </w:rPr>
        <w:t xml:space="preserve">- </w:t>
      </w:r>
      <w:r w:rsidR="00AB622C" w:rsidRPr="001A3510">
        <w:rPr>
          <w:rFonts w:asciiTheme="majorHAnsi" w:hAnsiTheme="majorHAnsi"/>
        </w:rPr>
        <w:t>L’</w:t>
      </w:r>
      <w:r w:rsidR="00AB622C">
        <w:rPr>
          <w:rFonts w:asciiTheme="majorHAnsi" w:hAnsiTheme="majorHAnsi"/>
        </w:rPr>
        <w:t xml:space="preserve">AMCRE est faite pour constituer un partenariat et un travail de terrain. Il convient de hiérarchiser avec les attentes du territoire. </w:t>
      </w:r>
    </w:p>
    <w:p w:rsidR="0057201D" w:rsidRPr="002A307A" w:rsidRDefault="0057201D" w:rsidP="0057201D">
      <w:pPr>
        <w:tabs>
          <w:tab w:val="left" w:pos="4253"/>
        </w:tabs>
        <w:ind w:right="55"/>
        <w:jc w:val="both"/>
        <w:rPr>
          <w:rFonts w:asciiTheme="majorHAnsi" w:hAnsiTheme="majorHAnsi" w:cstheme="majorHAnsi"/>
        </w:rPr>
      </w:pPr>
      <w:r>
        <w:rPr>
          <w:rFonts w:asciiTheme="majorHAnsi" w:hAnsiTheme="majorHAnsi" w:cstheme="majorHAnsi"/>
        </w:rPr>
        <w:t>- Nécessité de trouver une articulation avec l</w:t>
      </w:r>
      <w:r w:rsidRPr="002A307A">
        <w:rPr>
          <w:rFonts w:asciiTheme="majorHAnsi" w:hAnsiTheme="majorHAnsi" w:cstheme="majorHAnsi"/>
        </w:rPr>
        <w:t>es autres partenaires financiers et leur implication</w:t>
      </w:r>
      <w:r>
        <w:rPr>
          <w:rFonts w:asciiTheme="majorHAnsi" w:hAnsiTheme="majorHAnsi" w:cstheme="majorHAnsi"/>
        </w:rPr>
        <w:t>.</w:t>
      </w:r>
      <w:r w:rsidRPr="002A307A">
        <w:rPr>
          <w:rFonts w:asciiTheme="majorHAnsi" w:hAnsiTheme="majorHAnsi" w:cstheme="majorHAnsi"/>
        </w:rPr>
        <w:t> </w:t>
      </w:r>
    </w:p>
    <w:p w:rsidR="00DB78F2" w:rsidRPr="002A307A" w:rsidRDefault="0057201D" w:rsidP="00DB78F2">
      <w:pPr>
        <w:tabs>
          <w:tab w:val="left" w:pos="4253"/>
        </w:tabs>
        <w:ind w:right="55"/>
        <w:jc w:val="both"/>
        <w:rPr>
          <w:rFonts w:asciiTheme="majorHAnsi" w:hAnsiTheme="majorHAnsi" w:cstheme="majorHAnsi"/>
        </w:rPr>
      </w:pPr>
      <w:r>
        <w:rPr>
          <w:rFonts w:asciiTheme="majorHAnsi" w:hAnsiTheme="majorHAnsi" w:cstheme="majorHAnsi"/>
        </w:rPr>
        <w:t xml:space="preserve">- </w:t>
      </w:r>
      <w:r w:rsidR="00DB78F2">
        <w:rPr>
          <w:rFonts w:asciiTheme="majorHAnsi" w:hAnsiTheme="majorHAnsi" w:cstheme="majorHAnsi"/>
        </w:rPr>
        <w:t xml:space="preserve">Rôle de locomotive de la Région à développer dans sa capacité à </w:t>
      </w:r>
      <w:r w:rsidR="00DB78F2" w:rsidRPr="002A307A">
        <w:rPr>
          <w:rFonts w:asciiTheme="majorHAnsi" w:hAnsiTheme="majorHAnsi" w:cstheme="majorHAnsi"/>
        </w:rPr>
        <w:t xml:space="preserve">porter des projets qui dépassent </w:t>
      </w:r>
      <w:r w:rsidR="00DB78F2">
        <w:rPr>
          <w:rFonts w:asciiTheme="majorHAnsi" w:hAnsiTheme="majorHAnsi" w:cstheme="majorHAnsi"/>
        </w:rPr>
        <w:t>son</w:t>
      </w:r>
      <w:r w:rsidR="00DB78F2" w:rsidRPr="002A307A">
        <w:rPr>
          <w:rFonts w:asciiTheme="majorHAnsi" w:hAnsiTheme="majorHAnsi" w:cstheme="majorHAnsi"/>
        </w:rPr>
        <w:t xml:space="preserve"> territoire</w:t>
      </w:r>
      <w:r w:rsidR="00DB78F2">
        <w:rPr>
          <w:rFonts w:asciiTheme="majorHAnsi" w:hAnsiTheme="majorHAnsi" w:cstheme="majorHAnsi"/>
        </w:rPr>
        <w:t> :</w:t>
      </w:r>
      <w:r w:rsidR="00DB78F2" w:rsidRPr="002A307A">
        <w:rPr>
          <w:rFonts w:asciiTheme="majorHAnsi" w:hAnsiTheme="majorHAnsi" w:cstheme="majorHAnsi"/>
        </w:rPr>
        <w:t xml:space="preserve"> </w:t>
      </w:r>
      <w:r w:rsidR="00DB78F2">
        <w:rPr>
          <w:rFonts w:asciiTheme="majorHAnsi" w:hAnsiTheme="majorHAnsi" w:cstheme="majorHAnsi"/>
        </w:rPr>
        <w:t>ex</w:t>
      </w:r>
      <w:r w:rsidR="009B0B90">
        <w:rPr>
          <w:rFonts w:asciiTheme="majorHAnsi" w:hAnsiTheme="majorHAnsi" w:cstheme="majorHAnsi"/>
        </w:rPr>
        <w:t xml:space="preserve">emple de la campagne régionale </w:t>
      </w:r>
      <w:proofErr w:type="spellStart"/>
      <w:r w:rsidR="009B0B90">
        <w:rPr>
          <w:rFonts w:asciiTheme="majorHAnsi" w:hAnsiTheme="majorHAnsi" w:cstheme="majorHAnsi"/>
        </w:rPr>
        <w:t>E</w:t>
      </w:r>
      <w:r w:rsidR="00DB78F2">
        <w:rPr>
          <w:rFonts w:asciiTheme="majorHAnsi" w:hAnsiTheme="majorHAnsi" w:cstheme="majorHAnsi"/>
        </w:rPr>
        <w:t>cogestes</w:t>
      </w:r>
      <w:proofErr w:type="spellEnd"/>
      <w:r w:rsidR="009B0B90">
        <w:rPr>
          <w:rFonts w:asciiTheme="majorHAnsi" w:hAnsiTheme="majorHAnsi" w:cstheme="majorHAnsi"/>
        </w:rPr>
        <w:t xml:space="preserve"> Méditerranée</w:t>
      </w:r>
      <w:r w:rsidR="00DB78F2">
        <w:rPr>
          <w:rFonts w:asciiTheme="majorHAnsi" w:hAnsiTheme="majorHAnsi" w:cstheme="majorHAnsi"/>
        </w:rPr>
        <w:t xml:space="preserve"> qui devient interrégionale en Occitanie </w:t>
      </w:r>
      <w:r w:rsidR="009B0B90">
        <w:rPr>
          <w:rFonts w:asciiTheme="majorHAnsi" w:hAnsiTheme="majorHAnsi" w:cstheme="majorHAnsi"/>
        </w:rPr>
        <w:t>et en Corse, grâce au Plan d’Action pour le Milieu Marin.</w:t>
      </w:r>
      <w:r w:rsidR="00DB78F2">
        <w:rPr>
          <w:rFonts w:asciiTheme="majorHAnsi" w:hAnsiTheme="majorHAnsi" w:cstheme="majorHAnsi"/>
        </w:rPr>
        <w:t xml:space="preserve"> </w:t>
      </w:r>
    </w:p>
    <w:p w:rsidR="004D4771" w:rsidRDefault="0057201D" w:rsidP="002A307A">
      <w:pPr>
        <w:tabs>
          <w:tab w:val="left" w:pos="4253"/>
        </w:tabs>
        <w:ind w:right="55"/>
        <w:jc w:val="both"/>
        <w:rPr>
          <w:rFonts w:asciiTheme="majorHAnsi" w:hAnsiTheme="majorHAnsi" w:cstheme="majorHAnsi"/>
        </w:rPr>
      </w:pPr>
      <w:r>
        <w:rPr>
          <w:rFonts w:asciiTheme="majorHAnsi" w:hAnsiTheme="majorHAnsi" w:cstheme="majorHAnsi"/>
        </w:rPr>
        <w:t xml:space="preserve">- </w:t>
      </w:r>
      <w:r w:rsidR="00FE7843">
        <w:rPr>
          <w:rFonts w:asciiTheme="majorHAnsi" w:hAnsiTheme="majorHAnsi" w:cstheme="majorHAnsi"/>
        </w:rPr>
        <w:t xml:space="preserve">Revoir les méthodes, les enrichir. </w:t>
      </w:r>
      <w:r w:rsidR="002A307A" w:rsidRPr="002A307A">
        <w:rPr>
          <w:rFonts w:asciiTheme="majorHAnsi" w:hAnsiTheme="majorHAnsi" w:cstheme="majorHAnsi"/>
        </w:rPr>
        <w:t>Se rapprocher du monde de la recherche et de</w:t>
      </w:r>
      <w:r w:rsidR="00C45C5C">
        <w:rPr>
          <w:rFonts w:asciiTheme="majorHAnsi" w:hAnsiTheme="majorHAnsi" w:cstheme="majorHAnsi"/>
        </w:rPr>
        <w:t xml:space="preserve">s sciences humaines et sociales avec comme </w:t>
      </w:r>
      <w:r w:rsidR="004D4771">
        <w:rPr>
          <w:rFonts w:asciiTheme="majorHAnsi" w:hAnsiTheme="majorHAnsi" w:cstheme="majorHAnsi"/>
        </w:rPr>
        <w:t xml:space="preserve">idée de </w:t>
      </w:r>
      <w:r w:rsidR="00C45C5C">
        <w:rPr>
          <w:rFonts w:asciiTheme="majorHAnsi" w:hAnsiTheme="majorHAnsi" w:cstheme="majorHAnsi"/>
        </w:rPr>
        <w:t xml:space="preserve">sujets à </w:t>
      </w:r>
      <w:r w:rsidR="00FE7843">
        <w:rPr>
          <w:rFonts w:asciiTheme="majorHAnsi" w:hAnsiTheme="majorHAnsi" w:cstheme="majorHAnsi"/>
        </w:rPr>
        <w:t>travailler</w:t>
      </w:r>
      <w:r w:rsidR="00C45C5C">
        <w:rPr>
          <w:rFonts w:asciiTheme="majorHAnsi" w:hAnsiTheme="majorHAnsi" w:cstheme="majorHAnsi"/>
        </w:rPr>
        <w:t xml:space="preserve"> </w:t>
      </w:r>
      <w:r w:rsidR="002A307A" w:rsidRPr="002A307A">
        <w:rPr>
          <w:rFonts w:asciiTheme="majorHAnsi" w:hAnsiTheme="majorHAnsi" w:cstheme="majorHAnsi"/>
        </w:rPr>
        <w:t xml:space="preserve">: </w:t>
      </w:r>
      <w:r w:rsidR="004D4771">
        <w:rPr>
          <w:rFonts w:asciiTheme="majorHAnsi" w:hAnsiTheme="majorHAnsi" w:cstheme="majorHAnsi"/>
        </w:rPr>
        <w:t xml:space="preserve">la </w:t>
      </w:r>
      <w:r w:rsidR="002A307A" w:rsidRPr="002A307A">
        <w:rPr>
          <w:rFonts w:asciiTheme="majorHAnsi" w:hAnsiTheme="majorHAnsi" w:cstheme="majorHAnsi"/>
        </w:rPr>
        <w:t xml:space="preserve">biodiversité, </w:t>
      </w:r>
      <w:r w:rsidR="004D4771">
        <w:rPr>
          <w:rFonts w:asciiTheme="majorHAnsi" w:hAnsiTheme="majorHAnsi" w:cstheme="majorHAnsi"/>
        </w:rPr>
        <w:t>la cartographie</w:t>
      </w:r>
      <w:r w:rsidR="002A307A" w:rsidRPr="002A307A">
        <w:rPr>
          <w:rFonts w:asciiTheme="majorHAnsi" w:hAnsiTheme="majorHAnsi" w:cstheme="majorHAnsi"/>
        </w:rPr>
        <w:t xml:space="preserve"> des biocénoses, </w:t>
      </w:r>
      <w:r w:rsidR="004D4771">
        <w:rPr>
          <w:rFonts w:asciiTheme="majorHAnsi" w:hAnsiTheme="majorHAnsi" w:cstheme="majorHAnsi"/>
        </w:rPr>
        <w:t xml:space="preserve">les </w:t>
      </w:r>
      <w:r w:rsidR="002A307A" w:rsidRPr="002A307A">
        <w:rPr>
          <w:rFonts w:asciiTheme="majorHAnsi" w:hAnsiTheme="majorHAnsi" w:cstheme="majorHAnsi"/>
        </w:rPr>
        <w:t xml:space="preserve">ports, </w:t>
      </w:r>
      <w:r w:rsidR="004D4771">
        <w:rPr>
          <w:rFonts w:asciiTheme="majorHAnsi" w:hAnsiTheme="majorHAnsi" w:cstheme="majorHAnsi"/>
        </w:rPr>
        <w:t xml:space="preserve">la </w:t>
      </w:r>
      <w:r w:rsidR="002A307A" w:rsidRPr="002A307A">
        <w:rPr>
          <w:rFonts w:asciiTheme="majorHAnsi" w:hAnsiTheme="majorHAnsi" w:cstheme="majorHAnsi"/>
        </w:rPr>
        <w:t xml:space="preserve">chimie, </w:t>
      </w:r>
      <w:r w:rsidR="004D4771">
        <w:rPr>
          <w:rFonts w:asciiTheme="majorHAnsi" w:hAnsiTheme="majorHAnsi" w:cstheme="majorHAnsi"/>
        </w:rPr>
        <w:t xml:space="preserve">les </w:t>
      </w:r>
      <w:r w:rsidR="002A307A" w:rsidRPr="002A307A">
        <w:rPr>
          <w:rFonts w:asciiTheme="majorHAnsi" w:hAnsiTheme="majorHAnsi" w:cstheme="majorHAnsi"/>
        </w:rPr>
        <w:t>déchets marins</w:t>
      </w:r>
      <w:r w:rsidR="001421C1">
        <w:rPr>
          <w:rFonts w:asciiTheme="majorHAnsi" w:hAnsiTheme="majorHAnsi" w:cstheme="majorHAnsi"/>
        </w:rPr>
        <w:t>, les changements de comportements, l’acceptation des mesures de gestion, la sensibilisation comme instrument de politiques publiques</w:t>
      </w:r>
      <w:r w:rsidR="002A307A" w:rsidRPr="002A307A">
        <w:rPr>
          <w:rFonts w:asciiTheme="majorHAnsi" w:hAnsiTheme="majorHAnsi" w:cstheme="majorHAnsi"/>
        </w:rPr>
        <w:t xml:space="preserve">… </w:t>
      </w:r>
    </w:p>
    <w:p w:rsidR="00E049EA" w:rsidRPr="002A307A" w:rsidRDefault="0057201D" w:rsidP="00E049EA">
      <w:pPr>
        <w:tabs>
          <w:tab w:val="left" w:pos="4253"/>
        </w:tabs>
        <w:ind w:right="55"/>
        <w:jc w:val="both"/>
        <w:rPr>
          <w:rFonts w:asciiTheme="majorHAnsi" w:hAnsiTheme="majorHAnsi" w:cstheme="majorHAnsi"/>
        </w:rPr>
      </w:pPr>
      <w:r>
        <w:rPr>
          <w:rFonts w:asciiTheme="majorHAnsi" w:hAnsiTheme="majorHAnsi" w:cstheme="majorHAnsi"/>
        </w:rPr>
        <w:t xml:space="preserve">- </w:t>
      </w:r>
      <w:r w:rsidR="00E049EA" w:rsidRPr="002A307A">
        <w:rPr>
          <w:rFonts w:asciiTheme="majorHAnsi" w:hAnsiTheme="majorHAnsi" w:cstheme="majorHAnsi"/>
        </w:rPr>
        <w:t>Dé</w:t>
      </w:r>
      <w:r w:rsidR="00FE7843">
        <w:rPr>
          <w:rFonts w:asciiTheme="majorHAnsi" w:hAnsiTheme="majorHAnsi" w:cstheme="majorHAnsi"/>
        </w:rPr>
        <w:t>velopper des dynamiques locales avec l’idée de création d’un label « </w:t>
      </w:r>
      <w:r w:rsidR="00E049EA" w:rsidRPr="002A307A">
        <w:rPr>
          <w:rFonts w:asciiTheme="majorHAnsi" w:hAnsiTheme="majorHAnsi" w:cstheme="majorHAnsi"/>
        </w:rPr>
        <w:t>ambassadeur</w:t>
      </w:r>
      <w:r w:rsidR="00FE7843">
        <w:rPr>
          <w:rFonts w:asciiTheme="majorHAnsi" w:hAnsiTheme="majorHAnsi" w:cstheme="majorHAnsi"/>
        </w:rPr>
        <w:t> »</w:t>
      </w:r>
      <w:r w:rsidR="00E049EA" w:rsidRPr="002A307A">
        <w:rPr>
          <w:rFonts w:asciiTheme="majorHAnsi" w:hAnsiTheme="majorHAnsi" w:cstheme="majorHAnsi"/>
        </w:rPr>
        <w:t xml:space="preserve"> de </w:t>
      </w:r>
      <w:r w:rsidR="00FE7843">
        <w:rPr>
          <w:rFonts w:asciiTheme="majorHAnsi" w:hAnsiTheme="majorHAnsi" w:cstheme="majorHAnsi"/>
        </w:rPr>
        <w:t>la</w:t>
      </w:r>
      <w:r w:rsidR="00E049EA" w:rsidRPr="002A307A">
        <w:rPr>
          <w:rFonts w:asciiTheme="majorHAnsi" w:hAnsiTheme="majorHAnsi" w:cstheme="majorHAnsi"/>
        </w:rPr>
        <w:t xml:space="preserve"> commission </w:t>
      </w:r>
      <w:r w:rsidR="00FE7843">
        <w:rPr>
          <w:rFonts w:asciiTheme="majorHAnsi" w:hAnsiTheme="majorHAnsi" w:cstheme="majorHAnsi"/>
        </w:rPr>
        <w:t xml:space="preserve">Sensibilisation des publics </w:t>
      </w:r>
      <w:r w:rsidR="00E049EA" w:rsidRPr="002A307A">
        <w:rPr>
          <w:rFonts w:asciiTheme="majorHAnsi" w:hAnsiTheme="majorHAnsi" w:cstheme="majorHAnsi"/>
        </w:rPr>
        <w:t>de l’AMCRE.</w:t>
      </w:r>
    </w:p>
    <w:p w:rsidR="001A5A11" w:rsidRPr="002A307A" w:rsidRDefault="0057201D" w:rsidP="001A5A11">
      <w:pPr>
        <w:tabs>
          <w:tab w:val="left" w:pos="4253"/>
        </w:tabs>
        <w:ind w:right="55"/>
        <w:jc w:val="both"/>
        <w:rPr>
          <w:rFonts w:asciiTheme="majorHAnsi" w:hAnsiTheme="majorHAnsi" w:cstheme="majorHAnsi"/>
        </w:rPr>
      </w:pPr>
      <w:r>
        <w:rPr>
          <w:rFonts w:asciiTheme="majorHAnsi" w:hAnsiTheme="majorHAnsi" w:cstheme="majorHAnsi"/>
        </w:rPr>
        <w:t xml:space="preserve">- </w:t>
      </w:r>
      <w:r w:rsidR="001A5A11">
        <w:rPr>
          <w:rFonts w:asciiTheme="majorHAnsi" w:hAnsiTheme="majorHAnsi" w:cstheme="majorHAnsi"/>
        </w:rPr>
        <w:t>Le n</w:t>
      </w:r>
      <w:r w:rsidR="001A5A11" w:rsidRPr="002A307A">
        <w:rPr>
          <w:rFonts w:asciiTheme="majorHAnsi" w:hAnsiTheme="majorHAnsi" w:cstheme="majorHAnsi"/>
        </w:rPr>
        <w:t xml:space="preserve">iveau de production </w:t>
      </w:r>
      <w:r w:rsidR="001421C1">
        <w:rPr>
          <w:rFonts w:asciiTheme="majorHAnsi" w:hAnsiTheme="majorHAnsi" w:cstheme="majorHAnsi"/>
        </w:rPr>
        <w:t>du R</w:t>
      </w:r>
      <w:r w:rsidR="001A5A11">
        <w:rPr>
          <w:rFonts w:asciiTheme="majorHAnsi" w:hAnsiTheme="majorHAnsi" w:cstheme="majorHAnsi"/>
        </w:rPr>
        <w:t xml:space="preserve">éseau mer est dépendant de l’impulsion de la dynamique </w:t>
      </w:r>
      <w:r w:rsidR="001A5A11" w:rsidRPr="002A307A">
        <w:rPr>
          <w:rFonts w:asciiTheme="majorHAnsi" w:hAnsiTheme="majorHAnsi" w:cstheme="majorHAnsi"/>
        </w:rPr>
        <w:t xml:space="preserve">relié à l’animation mise en œuvre par la Région. </w:t>
      </w:r>
    </w:p>
    <w:p w:rsidR="00DB78F2" w:rsidRPr="002A307A" w:rsidRDefault="00DB78F2" w:rsidP="001A3510">
      <w:pPr>
        <w:tabs>
          <w:tab w:val="left" w:pos="4253"/>
        </w:tabs>
        <w:ind w:right="55"/>
        <w:jc w:val="both"/>
        <w:rPr>
          <w:rFonts w:asciiTheme="majorHAnsi" w:hAnsiTheme="majorHAnsi" w:cstheme="majorHAnsi"/>
        </w:rPr>
      </w:pPr>
    </w:p>
    <w:p w:rsidR="002A307A" w:rsidRPr="00AB622C" w:rsidRDefault="004D4771" w:rsidP="002A307A">
      <w:pPr>
        <w:tabs>
          <w:tab w:val="left" w:pos="4253"/>
        </w:tabs>
        <w:ind w:right="55"/>
        <w:jc w:val="both"/>
        <w:rPr>
          <w:rFonts w:asciiTheme="majorHAnsi" w:hAnsiTheme="majorHAnsi" w:cstheme="majorHAnsi"/>
          <w:b/>
          <w:i/>
        </w:rPr>
      </w:pPr>
      <w:r w:rsidRPr="00AB622C">
        <w:rPr>
          <w:rFonts w:asciiTheme="majorHAnsi" w:hAnsiTheme="majorHAnsi" w:cstheme="majorHAnsi"/>
          <w:b/>
          <w:i/>
        </w:rPr>
        <w:t>L’importance de la sensibilisation</w:t>
      </w:r>
      <w:r w:rsidR="00E049EA" w:rsidRPr="00AB622C">
        <w:rPr>
          <w:rFonts w:asciiTheme="majorHAnsi" w:hAnsiTheme="majorHAnsi" w:cstheme="majorHAnsi"/>
          <w:b/>
          <w:i/>
        </w:rPr>
        <w:t> </w:t>
      </w:r>
      <w:r w:rsidR="0049407B" w:rsidRPr="00AB622C">
        <w:rPr>
          <w:rFonts w:asciiTheme="majorHAnsi" w:hAnsiTheme="majorHAnsi" w:cstheme="majorHAnsi"/>
          <w:b/>
          <w:i/>
        </w:rPr>
        <w:t xml:space="preserve">et le </w:t>
      </w:r>
      <w:r w:rsidR="00E049EA" w:rsidRPr="00AB622C">
        <w:rPr>
          <w:rFonts w:asciiTheme="majorHAnsi" w:hAnsiTheme="majorHAnsi" w:cstheme="majorHAnsi"/>
          <w:b/>
          <w:i/>
        </w:rPr>
        <w:t>besoin de ciblage et de cohérence</w:t>
      </w:r>
      <w:r w:rsidR="0049407B" w:rsidRPr="00AB622C">
        <w:rPr>
          <w:rFonts w:asciiTheme="majorHAnsi" w:hAnsiTheme="majorHAnsi" w:cstheme="majorHAnsi"/>
          <w:b/>
          <w:i/>
        </w:rPr>
        <w:t xml:space="preserve"> des actions</w:t>
      </w:r>
    </w:p>
    <w:p w:rsidR="002A307A" w:rsidRDefault="0057201D" w:rsidP="004D4771">
      <w:pPr>
        <w:tabs>
          <w:tab w:val="left" w:pos="4253"/>
        </w:tabs>
        <w:ind w:right="55"/>
        <w:jc w:val="both"/>
        <w:rPr>
          <w:rFonts w:asciiTheme="majorHAnsi" w:hAnsiTheme="majorHAnsi" w:cstheme="majorHAnsi"/>
        </w:rPr>
      </w:pPr>
      <w:r>
        <w:rPr>
          <w:rFonts w:asciiTheme="majorHAnsi" w:hAnsiTheme="majorHAnsi" w:cstheme="majorHAnsi"/>
        </w:rPr>
        <w:t xml:space="preserve">- </w:t>
      </w:r>
      <w:r w:rsidR="002A307A" w:rsidRPr="002A307A">
        <w:rPr>
          <w:rFonts w:asciiTheme="majorHAnsi" w:hAnsiTheme="majorHAnsi" w:cstheme="majorHAnsi"/>
        </w:rPr>
        <w:t xml:space="preserve">L’espèce humaine ne peut pas se passer de la Planète mais l’inverse est possible. </w:t>
      </w:r>
      <w:r w:rsidR="007E1F3F">
        <w:rPr>
          <w:rFonts w:asciiTheme="majorHAnsi" w:hAnsiTheme="majorHAnsi" w:cstheme="majorHAnsi"/>
        </w:rPr>
        <w:t xml:space="preserve">Il est urgent de faire attention à notre milieu. </w:t>
      </w:r>
      <w:r w:rsidR="002A307A" w:rsidRPr="002A307A">
        <w:rPr>
          <w:rFonts w:asciiTheme="majorHAnsi" w:hAnsiTheme="majorHAnsi" w:cstheme="majorHAnsi"/>
        </w:rPr>
        <w:t xml:space="preserve">On ne respecte pas le milieu naturel faute d’enjeux économiques. </w:t>
      </w:r>
      <w:r w:rsidR="007E1F3F">
        <w:rPr>
          <w:rFonts w:asciiTheme="majorHAnsi" w:hAnsiTheme="majorHAnsi" w:cstheme="majorHAnsi"/>
        </w:rPr>
        <w:t xml:space="preserve">La société de consommation </w:t>
      </w:r>
      <w:r w:rsidR="00F01FE2">
        <w:rPr>
          <w:rFonts w:asciiTheme="majorHAnsi" w:hAnsiTheme="majorHAnsi" w:cstheme="majorHAnsi"/>
        </w:rPr>
        <w:t xml:space="preserve">a un fort impact </w:t>
      </w:r>
      <w:r w:rsidR="004D4771">
        <w:rPr>
          <w:rFonts w:asciiTheme="majorHAnsi" w:hAnsiTheme="majorHAnsi" w:cstheme="majorHAnsi"/>
        </w:rPr>
        <w:t>sur l’écologie</w:t>
      </w:r>
      <w:r w:rsidR="002A307A" w:rsidRPr="002A307A">
        <w:rPr>
          <w:rFonts w:asciiTheme="majorHAnsi" w:hAnsiTheme="majorHAnsi" w:cstheme="majorHAnsi"/>
        </w:rPr>
        <w:t xml:space="preserve">. </w:t>
      </w:r>
      <w:r w:rsidR="004D4771">
        <w:rPr>
          <w:rFonts w:asciiTheme="majorHAnsi" w:hAnsiTheme="majorHAnsi" w:cstheme="majorHAnsi"/>
        </w:rPr>
        <w:t>Il faut donc r</w:t>
      </w:r>
      <w:r w:rsidR="002A307A" w:rsidRPr="002A307A">
        <w:rPr>
          <w:rFonts w:asciiTheme="majorHAnsi" w:hAnsiTheme="majorHAnsi" w:cstheme="majorHAnsi"/>
        </w:rPr>
        <w:t>evenir au bon sens. Sans Nature on ne vit pas</w:t>
      </w:r>
      <w:r>
        <w:rPr>
          <w:rFonts w:asciiTheme="majorHAnsi" w:hAnsiTheme="majorHAnsi" w:cstheme="majorHAnsi"/>
        </w:rPr>
        <w:t>. Or,</w:t>
      </w:r>
      <w:r w:rsidR="002A307A" w:rsidRPr="002A307A">
        <w:rPr>
          <w:rFonts w:asciiTheme="majorHAnsi" w:hAnsiTheme="majorHAnsi" w:cstheme="majorHAnsi"/>
        </w:rPr>
        <w:t xml:space="preserve"> on est issu de la Nature. </w:t>
      </w:r>
      <w:r w:rsidR="004D4771">
        <w:rPr>
          <w:rFonts w:asciiTheme="majorHAnsi" w:hAnsiTheme="majorHAnsi" w:cstheme="majorHAnsi"/>
        </w:rPr>
        <w:t>Les p</w:t>
      </w:r>
      <w:r w:rsidR="002A307A" w:rsidRPr="002A307A">
        <w:rPr>
          <w:rFonts w:asciiTheme="majorHAnsi" w:hAnsiTheme="majorHAnsi" w:cstheme="majorHAnsi"/>
        </w:rPr>
        <w:t>êcheurs professionnels son</w:t>
      </w:r>
      <w:r w:rsidR="007E1F3F">
        <w:rPr>
          <w:rFonts w:asciiTheme="majorHAnsi" w:hAnsiTheme="majorHAnsi" w:cstheme="majorHAnsi"/>
        </w:rPr>
        <w:t>t intrinsèquement liés à la mer. Si la mer ne va pas bien, on ira pas bien non plus car</w:t>
      </w:r>
      <w:r w:rsidR="002A307A" w:rsidRPr="002A307A">
        <w:rPr>
          <w:rFonts w:asciiTheme="majorHAnsi" w:hAnsiTheme="majorHAnsi" w:cstheme="majorHAnsi"/>
        </w:rPr>
        <w:t xml:space="preserve"> on est tous interconnectés. </w:t>
      </w:r>
      <w:r w:rsidR="004D4771">
        <w:rPr>
          <w:rFonts w:asciiTheme="majorHAnsi" w:hAnsiTheme="majorHAnsi" w:cstheme="majorHAnsi"/>
        </w:rPr>
        <w:t xml:space="preserve">Nécessité </w:t>
      </w:r>
      <w:r w:rsidR="005833F6">
        <w:rPr>
          <w:rFonts w:asciiTheme="majorHAnsi" w:hAnsiTheme="majorHAnsi" w:cstheme="majorHAnsi"/>
        </w:rPr>
        <w:t>de se</w:t>
      </w:r>
      <w:r w:rsidR="004D4771">
        <w:rPr>
          <w:rFonts w:asciiTheme="majorHAnsi" w:hAnsiTheme="majorHAnsi" w:cstheme="majorHAnsi"/>
        </w:rPr>
        <w:t xml:space="preserve"> </w:t>
      </w:r>
      <w:r w:rsidR="00DB78F2">
        <w:rPr>
          <w:rFonts w:asciiTheme="majorHAnsi" w:hAnsiTheme="majorHAnsi" w:cstheme="majorHAnsi"/>
        </w:rPr>
        <w:t>r</w:t>
      </w:r>
      <w:r w:rsidR="004D4771">
        <w:rPr>
          <w:rFonts w:asciiTheme="majorHAnsi" w:hAnsiTheme="majorHAnsi" w:cstheme="majorHAnsi"/>
        </w:rPr>
        <w:t>approcher de la pêche plaisancière pour éradiquer les braconniers car la ressource est en diminution.</w:t>
      </w:r>
    </w:p>
    <w:p w:rsidR="004D4771" w:rsidRDefault="0057201D" w:rsidP="004D4771">
      <w:pPr>
        <w:tabs>
          <w:tab w:val="left" w:pos="4253"/>
        </w:tabs>
        <w:ind w:right="55"/>
        <w:jc w:val="both"/>
        <w:rPr>
          <w:rFonts w:asciiTheme="majorHAnsi" w:hAnsiTheme="majorHAnsi" w:cstheme="majorHAnsi"/>
        </w:rPr>
      </w:pPr>
      <w:r>
        <w:rPr>
          <w:rFonts w:asciiTheme="majorHAnsi" w:hAnsiTheme="majorHAnsi" w:cstheme="majorHAnsi"/>
        </w:rPr>
        <w:t>- Malgré</w:t>
      </w:r>
      <w:r w:rsidR="004D4771" w:rsidRPr="002A307A">
        <w:rPr>
          <w:rFonts w:asciiTheme="majorHAnsi" w:hAnsiTheme="majorHAnsi" w:cstheme="majorHAnsi"/>
        </w:rPr>
        <w:t xml:space="preserve"> la démocratie participative, les points de vue exprimés ne sont pas toujours entendus. Attention à ne pas faire exploser le système. </w:t>
      </w:r>
      <w:r>
        <w:rPr>
          <w:rFonts w:asciiTheme="majorHAnsi" w:hAnsiTheme="majorHAnsi" w:cstheme="majorHAnsi"/>
        </w:rPr>
        <w:t>Veiller</w:t>
      </w:r>
      <w:r w:rsidR="004D4771" w:rsidRPr="002A307A">
        <w:rPr>
          <w:rFonts w:asciiTheme="majorHAnsi" w:hAnsiTheme="majorHAnsi" w:cstheme="majorHAnsi"/>
        </w:rPr>
        <w:t xml:space="preserve"> à ce que l’information</w:t>
      </w:r>
      <w:r w:rsidR="004D4771">
        <w:rPr>
          <w:rFonts w:asciiTheme="majorHAnsi" w:hAnsiTheme="majorHAnsi" w:cstheme="majorHAnsi"/>
        </w:rPr>
        <w:t xml:space="preserve"> soit juste et non manipulée</w:t>
      </w:r>
      <w:r w:rsidR="004D4771" w:rsidRPr="002A307A">
        <w:rPr>
          <w:rFonts w:asciiTheme="majorHAnsi" w:hAnsiTheme="majorHAnsi" w:cstheme="majorHAnsi"/>
        </w:rPr>
        <w:t xml:space="preserve"> </w:t>
      </w:r>
      <w:r w:rsidR="004D4771">
        <w:rPr>
          <w:rFonts w:asciiTheme="majorHAnsi" w:hAnsiTheme="majorHAnsi" w:cstheme="majorHAnsi"/>
        </w:rPr>
        <w:t>(exemple du diesel)</w:t>
      </w:r>
      <w:r w:rsidR="001A3510">
        <w:rPr>
          <w:rFonts w:asciiTheme="majorHAnsi" w:hAnsiTheme="majorHAnsi" w:cstheme="majorHAnsi"/>
        </w:rPr>
        <w:t xml:space="preserve">. </w:t>
      </w:r>
      <w:r w:rsidR="001A3510" w:rsidRPr="002A307A">
        <w:rPr>
          <w:rFonts w:asciiTheme="majorHAnsi" w:hAnsiTheme="majorHAnsi" w:cstheme="majorHAnsi"/>
        </w:rPr>
        <w:t xml:space="preserve">Autre exemple : </w:t>
      </w:r>
      <w:r w:rsidR="001A3510">
        <w:rPr>
          <w:rFonts w:asciiTheme="majorHAnsi" w:hAnsiTheme="majorHAnsi" w:cstheme="majorHAnsi"/>
        </w:rPr>
        <w:t>l’</w:t>
      </w:r>
      <w:r w:rsidR="001A3510" w:rsidRPr="002A307A">
        <w:rPr>
          <w:rFonts w:asciiTheme="majorHAnsi" w:hAnsiTheme="majorHAnsi" w:cstheme="majorHAnsi"/>
        </w:rPr>
        <w:t xml:space="preserve">aquaculture régionale </w:t>
      </w:r>
      <w:r>
        <w:rPr>
          <w:rFonts w:asciiTheme="majorHAnsi" w:hAnsiTheme="majorHAnsi" w:cstheme="majorHAnsi"/>
        </w:rPr>
        <w:t xml:space="preserve">est </w:t>
      </w:r>
      <w:r w:rsidR="001A3510" w:rsidRPr="002A307A">
        <w:rPr>
          <w:rFonts w:asciiTheme="majorHAnsi" w:hAnsiTheme="majorHAnsi" w:cstheme="majorHAnsi"/>
        </w:rPr>
        <w:t xml:space="preserve">différente de l’aquaculture mondiale. </w:t>
      </w:r>
      <w:r w:rsidR="001A3510">
        <w:rPr>
          <w:rFonts w:asciiTheme="majorHAnsi" w:hAnsiTheme="majorHAnsi" w:cstheme="majorHAnsi"/>
        </w:rPr>
        <w:t xml:space="preserve">Elle n’est pas forcément </w:t>
      </w:r>
      <w:r w:rsidR="001421C1">
        <w:rPr>
          <w:rFonts w:asciiTheme="majorHAnsi" w:hAnsiTheme="majorHAnsi" w:cstheme="majorHAnsi"/>
        </w:rPr>
        <w:t>impactante</w:t>
      </w:r>
      <w:r w:rsidR="001A3510">
        <w:rPr>
          <w:rFonts w:asciiTheme="majorHAnsi" w:hAnsiTheme="majorHAnsi" w:cstheme="majorHAnsi"/>
        </w:rPr>
        <w:t xml:space="preserve"> dans tous les cas</w:t>
      </w:r>
      <w:r w:rsidR="00E049EA">
        <w:rPr>
          <w:rFonts w:asciiTheme="majorHAnsi" w:hAnsiTheme="majorHAnsi" w:cstheme="majorHAnsi"/>
        </w:rPr>
        <w:t>.</w:t>
      </w:r>
    </w:p>
    <w:p w:rsidR="00E049EA" w:rsidRPr="002A307A" w:rsidRDefault="0057201D" w:rsidP="00E049EA">
      <w:pPr>
        <w:tabs>
          <w:tab w:val="left" w:pos="4253"/>
        </w:tabs>
        <w:ind w:right="55"/>
        <w:jc w:val="both"/>
        <w:rPr>
          <w:rFonts w:asciiTheme="majorHAnsi" w:hAnsiTheme="majorHAnsi" w:cstheme="majorHAnsi"/>
        </w:rPr>
      </w:pPr>
      <w:r>
        <w:rPr>
          <w:rFonts w:asciiTheme="majorHAnsi" w:hAnsiTheme="majorHAnsi" w:cstheme="majorHAnsi"/>
        </w:rPr>
        <w:lastRenderedPageBreak/>
        <w:t xml:space="preserve">- </w:t>
      </w:r>
      <w:r w:rsidR="00E049EA" w:rsidRPr="002A307A">
        <w:rPr>
          <w:rFonts w:asciiTheme="majorHAnsi" w:hAnsiTheme="majorHAnsi" w:cstheme="majorHAnsi"/>
        </w:rPr>
        <w:t xml:space="preserve">Défaut d’identité </w:t>
      </w:r>
      <w:r w:rsidR="00E049EA">
        <w:rPr>
          <w:rFonts w:asciiTheme="majorHAnsi" w:hAnsiTheme="majorHAnsi" w:cstheme="majorHAnsi"/>
        </w:rPr>
        <w:t xml:space="preserve">en région </w:t>
      </w:r>
      <w:r w:rsidR="00E049EA" w:rsidRPr="002A307A">
        <w:rPr>
          <w:rFonts w:asciiTheme="majorHAnsi" w:hAnsiTheme="majorHAnsi" w:cstheme="majorHAnsi"/>
        </w:rPr>
        <w:t>de la pêche et de l’aquaculture.</w:t>
      </w:r>
      <w:r w:rsidR="00E049EA">
        <w:rPr>
          <w:rFonts w:asciiTheme="majorHAnsi" w:hAnsiTheme="majorHAnsi" w:cstheme="majorHAnsi"/>
        </w:rPr>
        <w:t xml:space="preserve"> Nécessité d’améliorer leur image, de remettre l’</w:t>
      </w:r>
      <w:r w:rsidR="00E049EA" w:rsidRPr="002A307A">
        <w:rPr>
          <w:rFonts w:asciiTheme="majorHAnsi" w:hAnsiTheme="majorHAnsi" w:cstheme="majorHAnsi"/>
        </w:rPr>
        <w:t>humain au centre</w:t>
      </w:r>
      <w:r w:rsidR="00E049EA">
        <w:rPr>
          <w:rFonts w:asciiTheme="majorHAnsi" w:hAnsiTheme="majorHAnsi" w:cstheme="majorHAnsi"/>
        </w:rPr>
        <w:t xml:space="preserve"> de tout</w:t>
      </w:r>
      <w:r w:rsidR="00E049EA" w:rsidRPr="002A307A">
        <w:rPr>
          <w:rFonts w:asciiTheme="majorHAnsi" w:hAnsiTheme="majorHAnsi" w:cstheme="majorHAnsi"/>
        </w:rPr>
        <w:t xml:space="preserve"> </w:t>
      </w:r>
      <w:r w:rsidR="00E049EA">
        <w:rPr>
          <w:rFonts w:asciiTheme="majorHAnsi" w:hAnsiTheme="majorHAnsi" w:cstheme="majorHAnsi"/>
        </w:rPr>
        <w:t xml:space="preserve">car ce sont des </w:t>
      </w:r>
      <w:r w:rsidR="00E049EA" w:rsidRPr="002A307A">
        <w:rPr>
          <w:rFonts w:asciiTheme="majorHAnsi" w:hAnsiTheme="majorHAnsi" w:cstheme="majorHAnsi"/>
        </w:rPr>
        <w:t xml:space="preserve">activités artisanales et </w:t>
      </w:r>
      <w:r w:rsidR="00E049EA">
        <w:rPr>
          <w:rFonts w:asciiTheme="majorHAnsi" w:hAnsiTheme="majorHAnsi" w:cstheme="majorHAnsi"/>
        </w:rPr>
        <w:t xml:space="preserve">de travailler sur la </w:t>
      </w:r>
      <w:r w:rsidR="00E049EA" w:rsidRPr="002A307A">
        <w:rPr>
          <w:rFonts w:asciiTheme="majorHAnsi" w:hAnsiTheme="majorHAnsi" w:cstheme="majorHAnsi"/>
        </w:rPr>
        <w:t xml:space="preserve">valorisation </w:t>
      </w:r>
      <w:r w:rsidR="00E049EA">
        <w:rPr>
          <w:rFonts w:asciiTheme="majorHAnsi" w:hAnsiTheme="majorHAnsi" w:cstheme="majorHAnsi"/>
        </w:rPr>
        <w:t>de</w:t>
      </w:r>
      <w:r w:rsidR="0030629B">
        <w:rPr>
          <w:rFonts w:asciiTheme="majorHAnsi" w:hAnsiTheme="majorHAnsi" w:cstheme="majorHAnsi"/>
        </w:rPr>
        <w:t xml:space="preserve"> la qualité des produits</w:t>
      </w:r>
      <w:r w:rsidR="00E049EA" w:rsidRPr="002A307A">
        <w:rPr>
          <w:rFonts w:asciiTheme="majorHAnsi" w:hAnsiTheme="majorHAnsi" w:cstheme="majorHAnsi"/>
        </w:rPr>
        <w:t xml:space="preserve"> </w:t>
      </w:r>
      <w:r w:rsidR="0030629B">
        <w:rPr>
          <w:rFonts w:asciiTheme="majorHAnsi" w:hAnsiTheme="majorHAnsi" w:cstheme="majorHAnsi"/>
        </w:rPr>
        <w:t xml:space="preserve">(question suivie par </w:t>
      </w:r>
      <w:r w:rsidR="001421C1">
        <w:rPr>
          <w:rFonts w:asciiTheme="majorHAnsi" w:hAnsiTheme="majorHAnsi" w:cstheme="majorHAnsi"/>
        </w:rPr>
        <w:t>la commission Pêche-Aquaculture de l’AMCRE</w:t>
      </w:r>
      <w:r w:rsidR="0030629B">
        <w:rPr>
          <w:rFonts w:asciiTheme="majorHAnsi" w:hAnsiTheme="majorHAnsi" w:cstheme="majorHAnsi"/>
        </w:rPr>
        <w:t>)</w:t>
      </w:r>
      <w:r w:rsidR="001421C1">
        <w:rPr>
          <w:rFonts w:asciiTheme="majorHAnsi" w:hAnsiTheme="majorHAnsi" w:cstheme="majorHAnsi"/>
        </w:rPr>
        <w:t>.</w:t>
      </w:r>
    </w:p>
    <w:p w:rsidR="00E049EA" w:rsidRPr="002A307A" w:rsidRDefault="0057201D" w:rsidP="00E049EA">
      <w:pPr>
        <w:tabs>
          <w:tab w:val="left" w:pos="4253"/>
        </w:tabs>
        <w:ind w:right="55"/>
        <w:jc w:val="both"/>
        <w:rPr>
          <w:rFonts w:asciiTheme="majorHAnsi" w:hAnsiTheme="majorHAnsi" w:cstheme="majorHAnsi"/>
        </w:rPr>
      </w:pPr>
      <w:r>
        <w:rPr>
          <w:rFonts w:asciiTheme="majorHAnsi" w:hAnsiTheme="majorHAnsi" w:cstheme="majorHAnsi"/>
        </w:rPr>
        <w:t xml:space="preserve">- </w:t>
      </w:r>
      <w:r w:rsidR="00E049EA">
        <w:rPr>
          <w:rFonts w:asciiTheme="majorHAnsi" w:hAnsiTheme="majorHAnsi" w:cstheme="majorHAnsi"/>
        </w:rPr>
        <w:t xml:space="preserve">La Mer est un </w:t>
      </w:r>
      <w:r w:rsidR="00E049EA" w:rsidRPr="002A307A">
        <w:rPr>
          <w:rFonts w:asciiTheme="majorHAnsi" w:hAnsiTheme="majorHAnsi" w:cstheme="majorHAnsi"/>
        </w:rPr>
        <w:t xml:space="preserve">monde fermé. </w:t>
      </w:r>
      <w:r w:rsidR="00E049EA">
        <w:rPr>
          <w:rFonts w:asciiTheme="majorHAnsi" w:hAnsiTheme="majorHAnsi" w:cstheme="majorHAnsi"/>
        </w:rPr>
        <w:t>La p</w:t>
      </w:r>
      <w:r w:rsidR="00E049EA" w:rsidRPr="002A307A">
        <w:rPr>
          <w:rFonts w:asciiTheme="majorHAnsi" w:hAnsiTheme="majorHAnsi" w:cstheme="majorHAnsi"/>
        </w:rPr>
        <w:t>artie immergé</w:t>
      </w:r>
      <w:r w:rsidR="00E049EA">
        <w:rPr>
          <w:rFonts w:asciiTheme="majorHAnsi" w:hAnsiTheme="majorHAnsi" w:cstheme="majorHAnsi"/>
        </w:rPr>
        <w:t>e</w:t>
      </w:r>
      <w:r w:rsidR="00E049EA" w:rsidRPr="002A307A">
        <w:rPr>
          <w:rFonts w:asciiTheme="majorHAnsi" w:hAnsiTheme="majorHAnsi" w:cstheme="majorHAnsi"/>
        </w:rPr>
        <w:t xml:space="preserve"> </w:t>
      </w:r>
      <w:r w:rsidR="00E049EA">
        <w:rPr>
          <w:rFonts w:asciiTheme="majorHAnsi" w:hAnsiTheme="majorHAnsi" w:cstheme="majorHAnsi"/>
        </w:rPr>
        <w:t>est celle qui cache les dégâts sous l’eau, ce qu’on ne voit pas</w:t>
      </w:r>
      <w:r w:rsidR="00E049EA" w:rsidRPr="002A307A">
        <w:rPr>
          <w:rFonts w:asciiTheme="majorHAnsi" w:hAnsiTheme="majorHAnsi" w:cstheme="majorHAnsi"/>
        </w:rPr>
        <w:t xml:space="preserve">. Il y a individuellement une irresponsabilité. </w:t>
      </w:r>
      <w:r w:rsidR="00E049EA">
        <w:rPr>
          <w:rFonts w:asciiTheme="majorHAnsi" w:hAnsiTheme="majorHAnsi" w:cstheme="majorHAnsi"/>
        </w:rPr>
        <w:t xml:space="preserve">Il faut donc davantage de communication avec plus de méthodologie, la formation à l’école étant insuffisante. </w:t>
      </w:r>
    </w:p>
    <w:p w:rsidR="0059103E" w:rsidRDefault="0057201D" w:rsidP="0059103E">
      <w:pPr>
        <w:tabs>
          <w:tab w:val="left" w:pos="4253"/>
        </w:tabs>
        <w:ind w:right="55"/>
        <w:jc w:val="both"/>
        <w:rPr>
          <w:rFonts w:asciiTheme="majorHAnsi" w:hAnsiTheme="majorHAnsi" w:cstheme="majorHAnsi"/>
        </w:rPr>
      </w:pPr>
      <w:r>
        <w:rPr>
          <w:rFonts w:asciiTheme="majorHAnsi" w:hAnsiTheme="majorHAnsi" w:cstheme="majorHAnsi"/>
        </w:rPr>
        <w:t xml:space="preserve">- </w:t>
      </w:r>
      <w:r w:rsidR="0059103E" w:rsidRPr="002A307A">
        <w:rPr>
          <w:rFonts w:asciiTheme="majorHAnsi" w:hAnsiTheme="majorHAnsi" w:cstheme="majorHAnsi"/>
        </w:rPr>
        <w:t xml:space="preserve">Les Hommes tournent le dos à la mer. Il faut que l’Humain prenne conscience de son environnement proche. </w:t>
      </w:r>
      <w:r w:rsidR="0059103E">
        <w:rPr>
          <w:rFonts w:asciiTheme="majorHAnsi" w:hAnsiTheme="majorHAnsi" w:cstheme="majorHAnsi"/>
        </w:rPr>
        <w:t>Il y a beaucoup plus de réceptivité chez les enfants que</w:t>
      </w:r>
      <w:r w:rsidR="0059103E" w:rsidRPr="002A307A">
        <w:rPr>
          <w:rFonts w:asciiTheme="majorHAnsi" w:hAnsiTheme="majorHAnsi" w:cstheme="majorHAnsi"/>
        </w:rPr>
        <w:t xml:space="preserve"> </w:t>
      </w:r>
      <w:r w:rsidR="0059103E">
        <w:rPr>
          <w:rFonts w:asciiTheme="majorHAnsi" w:hAnsiTheme="majorHAnsi" w:cstheme="majorHAnsi"/>
        </w:rPr>
        <w:t>chez</w:t>
      </w:r>
      <w:r w:rsidR="0059103E" w:rsidRPr="002A307A">
        <w:rPr>
          <w:rFonts w:asciiTheme="majorHAnsi" w:hAnsiTheme="majorHAnsi" w:cstheme="majorHAnsi"/>
        </w:rPr>
        <w:t xml:space="preserve"> les parents </w:t>
      </w:r>
      <w:r w:rsidR="0059103E">
        <w:rPr>
          <w:rFonts w:asciiTheme="majorHAnsi" w:hAnsiTheme="majorHAnsi" w:cstheme="majorHAnsi"/>
        </w:rPr>
        <w:t xml:space="preserve">qui </w:t>
      </w:r>
      <w:r w:rsidR="0059103E" w:rsidRPr="002A307A">
        <w:rPr>
          <w:rFonts w:asciiTheme="majorHAnsi" w:hAnsiTheme="majorHAnsi" w:cstheme="majorHAnsi"/>
        </w:rPr>
        <w:t>font le contraire de ce que les enfants ont appris à l’école. Ne faudrait-il pas élargir les actions de sensibilisation à du grand public</w:t>
      </w:r>
      <w:r w:rsidR="005833F6">
        <w:rPr>
          <w:rFonts w:asciiTheme="majorHAnsi" w:hAnsiTheme="majorHAnsi" w:cstheme="majorHAnsi"/>
        </w:rPr>
        <w:t xml:space="preserve"> </w:t>
      </w:r>
      <w:r w:rsidR="0059103E">
        <w:rPr>
          <w:rFonts w:asciiTheme="majorHAnsi" w:hAnsiTheme="majorHAnsi" w:cstheme="majorHAnsi"/>
        </w:rPr>
        <w:t>intégrant les adultes et les entreprises</w:t>
      </w:r>
      <w:r w:rsidR="0059103E" w:rsidRPr="002A307A">
        <w:rPr>
          <w:rFonts w:asciiTheme="majorHAnsi" w:hAnsiTheme="majorHAnsi" w:cstheme="majorHAnsi"/>
        </w:rPr>
        <w:t xml:space="preserve"> ? Le marketing ne fait pas tout. </w:t>
      </w:r>
      <w:r w:rsidR="0059103E">
        <w:rPr>
          <w:rFonts w:asciiTheme="majorHAnsi" w:hAnsiTheme="majorHAnsi" w:cstheme="majorHAnsi"/>
        </w:rPr>
        <w:t>L</w:t>
      </w:r>
      <w:r w:rsidR="0059103E" w:rsidRPr="002A307A">
        <w:rPr>
          <w:rFonts w:asciiTheme="majorHAnsi" w:hAnsiTheme="majorHAnsi" w:cstheme="majorHAnsi"/>
        </w:rPr>
        <w:t xml:space="preserve">es associations </w:t>
      </w:r>
      <w:r w:rsidR="0059103E">
        <w:rPr>
          <w:rFonts w:asciiTheme="majorHAnsi" w:hAnsiTheme="majorHAnsi" w:cstheme="majorHAnsi"/>
        </w:rPr>
        <w:t xml:space="preserve">sont nécessaires </w:t>
      </w:r>
      <w:r w:rsidR="0059103E" w:rsidRPr="002A307A">
        <w:rPr>
          <w:rFonts w:asciiTheme="majorHAnsi" w:hAnsiTheme="majorHAnsi" w:cstheme="majorHAnsi"/>
        </w:rPr>
        <w:t>pour aller aux contacts des gens</w:t>
      </w:r>
      <w:r w:rsidR="0059103E">
        <w:rPr>
          <w:rFonts w:asciiTheme="majorHAnsi" w:hAnsiTheme="majorHAnsi" w:cstheme="majorHAnsi"/>
        </w:rPr>
        <w:t xml:space="preserve"> sur le terrain</w:t>
      </w:r>
      <w:r w:rsidR="0059103E" w:rsidRPr="002A307A">
        <w:rPr>
          <w:rFonts w:asciiTheme="majorHAnsi" w:hAnsiTheme="majorHAnsi" w:cstheme="majorHAnsi"/>
        </w:rPr>
        <w:t xml:space="preserve">. </w:t>
      </w:r>
      <w:r w:rsidR="005833F6">
        <w:rPr>
          <w:rFonts w:asciiTheme="majorHAnsi" w:hAnsiTheme="majorHAnsi" w:cstheme="majorHAnsi"/>
        </w:rPr>
        <w:t>Suggestion de l’organisation</w:t>
      </w:r>
      <w:r w:rsidR="0059103E" w:rsidRPr="002A307A">
        <w:rPr>
          <w:rFonts w:asciiTheme="majorHAnsi" w:hAnsiTheme="majorHAnsi" w:cstheme="majorHAnsi"/>
        </w:rPr>
        <w:t xml:space="preserve"> de grandes manifestations pour tous les usagers de la mer. </w:t>
      </w:r>
    </w:p>
    <w:p w:rsidR="00CC72D8" w:rsidRDefault="0057201D" w:rsidP="0059103E">
      <w:pPr>
        <w:tabs>
          <w:tab w:val="left" w:pos="4253"/>
        </w:tabs>
        <w:ind w:right="55"/>
        <w:jc w:val="both"/>
        <w:rPr>
          <w:rFonts w:asciiTheme="majorHAnsi" w:hAnsiTheme="majorHAnsi" w:cstheme="majorHAnsi"/>
        </w:rPr>
      </w:pPr>
      <w:r>
        <w:rPr>
          <w:rFonts w:asciiTheme="majorHAnsi" w:hAnsiTheme="majorHAnsi" w:cstheme="majorHAnsi"/>
        </w:rPr>
        <w:t xml:space="preserve">- </w:t>
      </w:r>
      <w:r w:rsidR="00CC72D8">
        <w:rPr>
          <w:rFonts w:asciiTheme="majorHAnsi" w:hAnsiTheme="majorHAnsi" w:cstheme="majorHAnsi"/>
        </w:rPr>
        <w:t>Une fois adulte, comment faire revivre le message ? Le v</w:t>
      </w:r>
      <w:r w:rsidR="00CC72D8" w:rsidRPr="002A307A">
        <w:rPr>
          <w:rFonts w:asciiTheme="majorHAnsi" w:hAnsiTheme="majorHAnsi" w:cstheme="majorHAnsi"/>
        </w:rPr>
        <w:t>olet scolaire n’est pas complexe</w:t>
      </w:r>
      <w:r w:rsidR="001421C1">
        <w:rPr>
          <w:rFonts w:asciiTheme="majorHAnsi" w:hAnsiTheme="majorHAnsi" w:cstheme="majorHAnsi"/>
        </w:rPr>
        <w:t xml:space="preserve"> à traiter</w:t>
      </w:r>
      <w:r w:rsidR="00CC72D8" w:rsidRPr="002A307A">
        <w:rPr>
          <w:rFonts w:asciiTheme="majorHAnsi" w:hAnsiTheme="majorHAnsi" w:cstheme="majorHAnsi"/>
        </w:rPr>
        <w:t>. Par contre, le volet déc</w:t>
      </w:r>
      <w:r w:rsidR="00CC72D8">
        <w:rPr>
          <w:rFonts w:asciiTheme="majorHAnsi" w:hAnsiTheme="majorHAnsi" w:cstheme="majorHAnsi"/>
        </w:rPr>
        <w:t>ideurs, comment le développer ?</w:t>
      </w:r>
    </w:p>
    <w:p w:rsidR="005833F6" w:rsidRDefault="0057201D" w:rsidP="005833F6">
      <w:pPr>
        <w:tabs>
          <w:tab w:val="left" w:pos="4253"/>
        </w:tabs>
        <w:ind w:right="55"/>
        <w:jc w:val="both"/>
        <w:rPr>
          <w:rFonts w:asciiTheme="majorHAnsi" w:hAnsiTheme="majorHAnsi" w:cstheme="majorHAnsi"/>
        </w:rPr>
      </w:pPr>
      <w:r>
        <w:rPr>
          <w:rFonts w:asciiTheme="majorHAnsi" w:hAnsiTheme="majorHAnsi" w:cstheme="majorHAnsi"/>
        </w:rPr>
        <w:t xml:space="preserve">- </w:t>
      </w:r>
      <w:r w:rsidR="005833F6">
        <w:rPr>
          <w:rFonts w:asciiTheme="majorHAnsi" w:hAnsiTheme="majorHAnsi" w:cstheme="majorHAnsi"/>
        </w:rPr>
        <w:t xml:space="preserve">Problème de crédibilité des actions </w:t>
      </w:r>
      <w:r w:rsidR="005833F6" w:rsidRPr="002A307A">
        <w:rPr>
          <w:rFonts w:asciiTheme="majorHAnsi" w:hAnsiTheme="majorHAnsi" w:cstheme="majorHAnsi"/>
        </w:rPr>
        <w:t xml:space="preserve">de sensibilisation </w:t>
      </w:r>
      <w:r w:rsidR="005833F6">
        <w:rPr>
          <w:rFonts w:asciiTheme="majorHAnsi" w:hAnsiTheme="majorHAnsi" w:cstheme="majorHAnsi"/>
        </w:rPr>
        <w:t>qui ne sont pas en cohérence avec le quotidien : on explique, on forme mais on ne peut pas mettre en pratique (exemple des actions de sensibilisation dans les lycées).</w:t>
      </w:r>
    </w:p>
    <w:p w:rsidR="00295E51" w:rsidRPr="002A307A" w:rsidRDefault="0057201D" w:rsidP="00295E51">
      <w:pPr>
        <w:tabs>
          <w:tab w:val="left" w:pos="4253"/>
        </w:tabs>
        <w:ind w:right="55"/>
        <w:jc w:val="both"/>
        <w:rPr>
          <w:rFonts w:asciiTheme="majorHAnsi" w:hAnsiTheme="majorHAnsi" w:cstheme="majorHAnsi"/>
        </w:rPr>
      </w:pPr>
      <w:r>
        <w:rPr>
          <w:rFonts w:asciiTheme="majorHAnsi" w:hAnsiTheme="majorHAnsi" w:cstheme="majorHAnsi"/>
        </w:rPr>
        <w:t xml:space="preserve">- </w:t>
      </w:r>
      <w:r w:rsidR="00295E51">
        <w:rPr>
          <w:rFonts w:asciiTheme="majorHAnsi" w:hAnsiTheme="majorHAnsi" w:cstheme="majorHAnsi"/>
        </w:rPr>
        <w:t>Le Schéma Régional d’Aménagement de Développement durable et d’Egalité des Territoires (SRADDET), actuellement en cours d’élaboration</w:t>
      </w:r>
      <w:r w:rsidR="00295E51" w:rsidRPr="002A307A">
        <w:rPr>
          <w:rFonts w:asciiTheme="majorHAnsi" w:hAnsiTheme="majorHAnsi" w:cstheme="majorHAnsi"/>
        </w:rPr>
        <w:t xml:space="preserve"> ne traite pas de la mer mais il traite du littoral. </w:t>
      </w:r>
      <w:r w:rsidR="00295E51">
        <w:rPr>
          <w:rFonts w:asciiTheme="majorHAnsi" w:hAnsiTheme="majorHAnsi" w:cstheme="majorHAnsi"/>
        </w:rPr>
        <w:t>Une l</w:t>
      </w:r>
      <w:r w:rsidR="00295E51" w:rsidRPr="002A307A">
        <w:rPr>
          <w:rFonts w:asciiTheme="majorHAnsi" w:hAnsiTheme="majorHAnsi" w:cstheme="majorHAnsi"/>
        </w:rPr>
        <w:t>arge consultation du public</w:t>
      </w:r>
      <w:r w:rsidR="00295E51">
        <w:rPr>
          <w:rFonts w:asciiTheme="majorHAnsi" w:hAnsiTheme="majorHAnsi" w:cstheme="majorHAnsi"/>
        </w:rPr>
        <w:t xml:space="preserve"> est organisée à la mi-août</w:t>
      </w:r>
      <w:r w:rsidR="00295E51" w:rsidRPr="002A307A">
        <w:rPr>
          <w:rFonts w:asciiTheme="majorHAnsi" w:hAnsiTheme="majorHAnsi" w:cstheme="majorHAnsi"/>
        </w:rPr>
        <w:t xml:space="preserve"> </w:t>
      </w:r>
      <w:r w:rsidR="00295E51">
        <w:rPr>
          <w:rFonts w:asciiTheme="majorHAnsi" w:hAnsiTheme="majorHAnsi" w:cstheme="majorHAnsi"/>
        </w:rPr>
        <w:t>et sera suivie en 2018 d’une</w:t>
      </w:r>
      <w:r w:rsidR="00295E51" w:rsidRPr="002A307A">
        <w:rPr>
          <w:rFonts w:asciiTheme="majorHAnsi" w:hAnsiTheme="majorHAnsi" w:cstheme="majorHAnsi"/>
        </w:rPr>
        <w:t xml:space="preserve"> enquête publique. </w:t>
      </w:r>
      <w:r w:rsidR="00295E51">
        <w:rPr>
          <w:rFonts w:asciiTheme="majorHAnsi" w:hAnsiTheme="majorHAnsi" w:cstheme="majorHAnsi"/>
        </w:rPr>
        <w:t>La consultation des membres de l’AMCRE p</w:t>
      </w:r>
      <w:r w:rsidR="00295E51" w:rsidRPr="002A307A">
        <w:rPr>
          <w:rFonts w:asciiTheme="majorHAnsi" w:hAnsiTheme="majorHAnsi" w:cstheme="majorHAnsi"/>
        </w:rPr>
        <w:t xml:space="preserve">ermettrait d’agir sur les incohérences des équipements ou </w:t>
      </w:r>
      <w:r w:rsidR="00295E51">
        <w:rPr>
          <w:rFonts w:asciiTheme="majorHAnsi" w:hAnsiTheme="majorHAnsi" w:cstheme="majorHAnsi"/>
        </w:rPr>
        <w:t>des actions.</w:t>
      </w:r>
    </w:p>
    <w:p w:rsidR="0059103E" w:rsidRPr="002A307A" w:rsidRDefault="0057201D" w:rsidP="0059103E">
      <w:pPr>
        <w:tabs>
          <w:tab w:val="left" w:pos="4253"/>
        </w:tabs>
        <w:ind w:right="55"/>
        <w:jc w:val="both"/>
        <w:rPr>
          <w:rFonts w:asciiTheme="majorHAnsi" w:hAnsiTheme="majorHAnsi" w:cstheme="majorHAnsi"/>
        </w:rPr>
      </w:pPr>
      <w:r>
        <w:rPr>
          <w:rFonts w:asciiTheme="majorHAnsi" w:hAnsiTheme="majorHAnsi" w:cstheme="majorHAnsi"/>
        </w:rPr>
        <w:t xml:space="preserve">- </w:t>
      </w:r>
      <w:r w:rsidR="0059103E" w:rsidRPr="002A307A">
        <w:rPr>
          <w:rFonts w:asciiTheme="majorHAnsi" w:hAnsiTheme="majorHAnsi" w:cstheme="majorHAnsi"/>
        </w:rPr>
        <w:t xml:space="preserve">La sensibilisation est essentielle </w:t>
      </w:r>
      <w:r w:rsidR="0059103E">
        <w:rPr>
          <w:rFonts w:asciiTheme="majorHAnsi" w:hAnsiTheme="majorHAnsi" w:cstheme="majorHAnsi"/>
        </w:rPr>
        <w:t>car elle nécessite de convaincre</w:t>
      </w:r>
      <w:r w:rsidR="0059103E" w:rsidRPr="002A307A">
        <w:rPr>
          <w:rFonts w:asciiTheme="majorHAnsi" w:hAnsiTheme="majorHAnsi" w:cstheme="majorHAnsi"/>
        </w:rPr>
        <w:t xml:space="preserve"> chacun des acteurs. </w:t>
      </w:r>
      <w:r w:rsidR="0049407B">
        <w:rPr>
          <w:rFonts w:asciiTheme="majorHAnsi" w:hAnsiTheme="majorHAnsi" w:cstheme="majorHAnsi"/>
        </w:rPr>
        <w:t>Un outil universel n’existe pas malgré les moyens numériques d’aujourd’hui (</w:t>
      </w:r>
      <w:r w:rsidR="0059103E" w:rsidRPr="002A307A">
        <w:rPr>
          <w:rFonts w:asciiTheme="majorHAnsi" w:hAnsiTheme="majorHAnsi" w:cstheme="majorHAnsi"/>
        </w:rPr>
        <w:t>Facebook, vidéo</w:t>
      </w:r>
      <w:r w:rsidR="0049407B">
        <w:rPr>
          <w:rFonts w:asciiTheme="majorHAnsi" w:hAnsiTheme="majorHAnsi" w:cstheme="majorHAnsi"/>
        </w:rPr>
        <w:t>s</w:t>
      </w:r>
      <w:r w:rsidR="0059103E" w:rsidRPr="002A307A">
        <w:rPr>
          <w:rFonts w:asciiTheme="majorHAnsi" w:hAnsiTheme="majorHAnsi" w:cstheme="majorHAnsi"/>
        </w:rPr>
        <w:t xml:space="preserve"> choc</w:t>
      </w:r>
      <w:r w:rsidR="0049407B">
        <w:rPr>
          <w:rFonts w:asciiTheme="majorHAnsi" w:hAnsiTheme="majorHAnsi" w:cstheme="majorHAnsi"/>
        </w:rPr>
        <w:t>)</w:t>
      </w:r>
      <w:r w:rsidR="0059103E" w:rsidRPr="002A307A">
        <w:rPr>
          <w:rFonts w:asciiTheme="majorHAnsi" w:hAnsiTheme="majorHAnsi" w:cstheme="majorHAnsi"/>
        </w:rPr>
        <w:t xml:space="preserve"> mais </w:t>
      </w:r>
      <w:r w:rsidR="0049407B">
        <w:rPr>
          <w:rFonts w:asciiTheme="majorHAnsi" w:hAnsiTheme="majorHAnsi" w:cstheme="majorHAnsi"/>
        </w:rPr>
        <w:t>l’</w:t>
      </w:r>
      <w:r w:rsidR="0059103E" w:rsidRPr="002A307A">
        <w:rPr>
          <w:rFonts w:asciiTheme="majorHAnsi" w:hAnsiTheme="majorHAnsi" w:cstheme="majorHAnsi"/>
        </w:rPr>
        <w:t xml:space="preserve">approche positive est essentielle. Chaque structure a des spécificités. Les rencontres sont essentielles. </w:t>
      </w:r>
    </w:p>
    <w:p w:rsidR="005833F6" w:rsidRDefault="0057201D" w:rsidP="005833F6">
      <w:pPr>
        <w:tabs>
          <w:tab w:val="left" w:pos="4253"/>
        </w:tabs>
        <w:ind w:right="55"/>
        <w:jc w:val="both"/>
        <w:rPr>
          <w:rFonts w:asciiTheme="majorHAnsi" w:hAnsiTheme="majorHAnsi" w:cstheme="majorHAnsi"/>
        </w:rPr>
      </w:pPr>
      <w:r>
        <w:rPr>
          <w:rFonts w:asciiTheme="majorHAnsi" w:hAnsiTheme="majorHAnsi" w:cstheme="majorHAnsi"/>
        </w:rPr>
        <w:t xml:space="preserve">- </w:t>
      </w:r>
      <w:r w:rsidR="005833F6" w:rsidRPr="002A307A">
        <w:rPr>
          <w:rFonts w:asciiTheme="majorHAnsi" w:hAnsiTheme="majorHAnsi" w:cstheme="majorHAnsi"/>
        </w:rPr>
        <w:t xml:space="preserve">Fernand BRAUDEL a défini la </w:t>
      </w:r>
      <w:r w:rsidR="0049407B">
        <w:rPr>
          <w:rFonts w:asciiTheme="majorHAnsi" w:hAnsiTheme="majorHAnsi" w:cstheme="majorHAnsi"/>
        </w:rPr>
        <w:t>« </w:t>
      </w:r>
      <w:proofErr w:type="spellStart"/>
      <w:r w:rsidR="005833F6" w:rsidRPr="002A307A">
        <w:rPr>
          <w:rFonts w:asciiTheme="majorHAnsi" w:hAnsiTheme="majorHAnsi" w:cstheme="majorHAnsi"/>
        </w:rPr>
        <w:t>maritimité</w:t>
      </w:r>
      <w:proofErr w:type="spellEnd"/>
      <w:r w:rsidR="0049407B">
        <w:rPr>
          <w:rFonts w:asciiTheme="majorHAnsi" w:hAnsiTheme="majorHAnsi" w:cstheme="majorHAnsi"/>
        </w:rPr>
        <w:t> »</w:t>
      </w:r>
      <w:r w:rsidR="005833F6" w:rsidRPr="002A307A">
        <w:rPr>
          <w:rFonts w:asciiTheme="majorHAnsi" w:hAnsiTheme="majorHAnsi" w:cstheme="majorHAnsi"/>
        </w:rPr>
        <w:t xml:space="preserve"> comme le lien </w:t>
      </w:r>
      <w:r w:rsidR="005833F6">
        <w:rPr>
          <w:rFonts w:asciiTheme="majorHAnsi" w:hAnsiTheme="majorHAnsi" w:cstheme="majorHAnsi"/>
        </w:rPr>
        <w:t>que développe</w:t>
      </w:r>
      <w:r w:rsidR="005833F6" w:rsidRPr="002A307A">
        <w:rPr>
          <w:rFonts w:asciiTheme="majorHAnsi" w:hAnsiTheme="majorHAnsi" w:cstheme="majorHAnsi"/>
        </w:rPr>
        <w:t xml:space="preserve"> une population avec la mer. Le lien culturel et identitaire qu’une population tisse avec la mer est très spécifique. </w:t>
      </w:r>
      <w:r w:rsidR="005833F6">
        <w:rPr>
          <w:rFonts w:asciiTheme="majorHAnsi" w:hAnsiTheme="majorHAnsi" w:cstheme="majorHAnsi"/>
        </w:rPr>
        <w:t>Comment les gens vivent au quotidien la mer ? Pour sensibiliser les gens, il faut le faire en fonction de leur spécificité sociale et culturelle.</w:t>
      </w:r>
      <w:r w:rsidR="0030629B">
        <w:rPr>
          <w:rFonts w:asciiTheme="majorHAnsi" w:hAnsiTheme="majorHAnsi" w:cstheme="majorHAnsi"/>
        </w:rPr>
        <w:t xml:space="preserve"> </w:t>
      </w:r>
      <w:r w:rsidR="001421C1">
        <w:rPr>
          <w:rFonts w:asciiTheme="majorHAnsi" w:hAnsiTheme="majorHAnsi" w:cstheme="majorHAnsi"/>
        </w:rPr>
        <w:t xml:space="preserve">Voir rapport de stage </w:t>
      </w:r>
      <w:r w:rsidR="0030629B">
        <w:rPr>
          <w:rFonts w:asciiTheme="majorHAnsi" w:hAnsiTheme="majorHAnsi" w:cstheme="majorHAnsi"/>
        </w:rPr>
        <w:t>de Fanny ROYANEZ</w:t>
      </w:r>
    </w:p>
    <w:p w:rsidR="00E049EA" w:rsidRPr="002A307A" w:rsidRDefault="00E049EA" w:rsidP="0059103E">
      <w:pPr>
        <w:tabs>
          <w:tab w:val="left" w:pos="4253"/>
        </w:tabs>
        <w:ind w:right="55"/>
        <w:jc w:val="both"/>
        <w:rPr>
          <w:rFonts w:asciiTheme="majorHAnsi" w:hAnsiTheme="majorHAnsi" w:cstheme="majorHAnsi"/>
        </w:rPr>
      </w:pPr>
    </w:p>
    <w:p w:rsidR="00E049EA" w:rsidRPr="00AB622C" w:rsidRDefault="00E049EA" w:rsidP="004D4771">
      <w:pPr>
        <w:tabs>
          <w:tab w:val="left" w:pos="4253"/>
        </w:tabs>
        <w:ind w:right="55"/>
        <w:jc w:val="both"/>
        <w:rPr>
          <w:rFonts w:asciiTheme="majorHAnsi" w:hAnsiTheme="majorHAnsi" w:cstheme="majorHAnsi"/>
          <w:b/>
          <w:i/>
        </w:rPr>
      </w:pPr>
      <w:r w:rsidRPr="00AB622C">
        <w:rPr>
          <w:rFonts w:asciiTheme="majorHAnsi" w:hAnsiTheme="majorHAnsi" w:cstheme="majorHAnsi"/>
          <w:b/>
          <w:i/>
        </w:rPr>
        <w:t>Concilier écologie et économie</w:t>
      </w:r>
    </w:p>
    <w:p w:rsidR="00096B48" w:rsidRDefault="00096B48" w:rsidP="004D4771">
      <w:pPr>
        <w:tabs>
          <w:tab w:val="left" w:pos="4253"/>
        </w:tabs>
        <w:ind w:right="55"/>
        <w:jc w:val="both"/>
        <w:rPr>
          <w:rFonts w:asciiTheme="majorHAnsi" w:hAnsiTheme="majorHAnsi" w:cstheme="majorHAnsi"/>
        </w:rPr>
      </w:pPr>
    </w:p>
    <w:p w:rsidR="00096B48" w:rsidRDefault="00096B48" w:rsidP="004D4771">
      <w:pPr>
        <w:tabs>
          <w:tab w:val="left" w:pos="4253"/>
        </w:tabs>
        <w:ind w:right="55"/>
        <w:jc w:val="both"/>
        <w:rPr>
          <w:rFonts w:asciiTheme="majorHAnsi" w:hAnsiTheme="majorHAnsi" w:cstheme="majorHAnsi"/>
        </w:rPr>
      </w:pPr>
      <w:r>
        <w:rPr>
          <w:rFonts w:asciiTheme="majorHAnsi" w:hAnsiTheme="majorHAnsi" w:cstheme="majorHAnsi"/>
        </w:rPr>
        <w:t>C’est une volonté forte de la Région qui s’inscrit dans l’ensemble de ses politiques pour construire l’avenir de son territoire.</w:t>
      </w:r>
    </w:p>
    <w:p w:rsidR="00F01FE2" w:rsidRDefault="00F01FE2" w:rsidP="004D4771">
      <w:pPr>
        <w:tabs>
          <w:tab w:val="left" w:pos="4253"/>
        </w:tabs>
        <w:ind w:right="55"/>
        <w:jc w:val="both"/>
        <w:rPr>
          <w:rFonts w:asciiTheme="majorHAnsi" w:hAnsiTheme="majorHAnsi" w:cstheme="majorHAnsi"/>
        </w:rPr>
      </w:pPr>
      <w:r w:rsidRPr="002A307A">
        <w:rPr>
          <w:rFonts w:asciiTheme="majorHAnsi" w:hAnsiTheme="majorHAnsi" w:cstheme="majorHAnsi"/>
        </w:rPr>
        <w:t>Il y a un éveil de</w:t>
      </w:r>
      <w:r>
        <w:rPr>
          <w:rFonts w:asciiTheme="majorHAnsi" w:hAnsiTheme="majorHAnsi" w:cstheme="majorHAnsi"/>
        </w:rPr>
        <w:t>s</w:t>
      </w:r>
      <w:r w:rsidRPr="002A307A">
        <w:rPr>
          <w:rFonts w:asciiTheme="majorHAnsi" w:hAnsiTheme="majorHAnsi" w:cstheme="majorHAnsi"/>
        </w:rPr>
        <w:t xml:space="preserve"> consciences </w:t>
      </w:r>
      <w:r>
        <w:rPr>
          <w:rFonts w:asciiTheme="majorHAnsi" w:hAnsiTheme="majorHAnsi" w:cstheme="majorHAnsi"/>
        </w:rPr>
        <w:t>chez les</w:t>
      </w:r>
      <w:r w:rsidRPr="002A307A">
        <w:rPr>
          <w:rFonts w:asciiTheme="majorHAnsi" w:hAnsiTheme="majorHAnsi" w:cstheme="majorHAnsi"/>
        </w:rPr>
        <w:t xml:space="preserve"> </w:t>
      </w:r>
      <w:r>
        <w:rPr>
          <w:rFonts w:asciiTheme="majorHAnsi" w:hAnsiTheme="majorHAnsi" w:cstheme="majorHAnsi"/>
        </w:rPr>
        <w:t>jeunes cadres dans l’entreprise et</w:t>
      </w:r>
      <w:r w:rsidRPr="002A307A">
        <w:rPr>
          <w:rFonts w:asciiTheme="majorHAnsi" w:hAnsiTheme="majorHAnsi" w:cstheme="majorHAnsi"/>
        </w:rPr>
        <w:t xml:space="preserve"> chez les citoyens. Le cadre de vie du territoire est important</w:t>
      </w:r>
      <w:r w:rsidR="0057201D" w:rsidRPr="0057201D">
        <w:rPr>
          <w:rFonts w:asciiTheme="majorHAnsi" w:hAnsiTheme="majorHAnsi" w:cstheme="majorHAnsi"/>
        </w:rPr>
        <w:t xml:space="preserve"> </w:t>
      </w:r>
      <w:r w:rsidR="0057201D">
        <w:rPr>
          <w:rFonts w:asciiTheme="majorHAnsi" w:hAnsiTheme="majorHAnsi" w:cstheme="majorHAnsi"/>
        </w:rPr>
        <w:t>pour eux.</w:t>
      </w:r>
      <w:r w:rsidRPr="002A307A">
        <w:rPr>
          <w:rFonts w:asciiTheme="majorHAnsi" w:hAnsiTheme="majorHAnsi" w:cstheme="majorHAnsi"/>
        </w:rPr>
        <w:t xml:space="preserve"> Les entreprises recherchent ce cadre de vie. Leur clientèle aussi. Les zones d’activités des entreprises doivent répondre à ces attentes</w:t>
      </w:r>
      <w:r>
        <w:rPr>
          <w:rFonts w:asciiTheme="majorHAnsi" w:hAnsiTheme="majorHAnsi" w:cstheme="majorHAnsi"/>
        </w:rPr>
        <w:t>.</w:t>
      </w:r>
    </w:p>
    <w:p w:rsidR="00FB704F" w:rsidRPr="002A307A" w:rsidRDefault="00F01FE2" w:rsidP="00FB704F">
      <w:pPr>
        <w:tabs>
          <w:tab w:val="left" w:pos="4253"/>
        </w:tabs>
        <w:ind w:right="55"/>
        <w:jc w:val="both"/>
        <w:rPr>
          <w:rFonts w:asciiTheme="majorHAnsi" w:hAnsiTheme="majorHAnsi" w:cstheme="majorHAnsi"/>
        </w:rPr>
      </w:pPr>
      <w:r>
        <w:rPr>
          <w:rFonts w:asciiTheme="majorHAnsi" w:hAnsiTheme="majorHAnsi" w:cstheme="majorHAnsi"/>
        </w:rPr>
        <w:t xml:space="preserve">Cependant les </w:t>
      </w:r>
      <w:r w:rsidRPr="002A307A">
        <w:rPr>
          <w:rFonts w:asciiTheme="majorHAnsi" w:hAnsiTheme="majorHAnsi" w:cstheme="majorHAnsi"/>
        </w:rPr>
        <w:t xml:space="preserve">méthodes de travail </w:t>
      </w:r>
      <w:r>
        <w:rPr>
          <w:rFonts w:asciiTheme="majorHAnsi" w:hAnsiTheme="majorHAnsi" w:cstheme="majorHAnsi"/>
        </w:rPr>
        <w:t>sont différentes entre les associations et les entreprises. Celles-</w:t>
      </w:r>
      <w:r w:rsidR="00FB704F">
        <w:rPr>
          <w:rFonts w:asciiTheme="majorHAnsi" w:hAnsiTheme="majorHAnsi" w:cstheme="majorHAnsi"/>
        </w:rPr>
        <w:t>ci doivent</w:t>
      </w:r>
      <w:r w:rsidRPr="002A307A">
        <w:rPr>
          <w:rFonts w:asciiTheme="majorHAnsi" w:hAnsiTheme="majorHAnsi" w:cstheme="majorHAnsi"/>
        </w:rPr>
        <w:t xml:space="preserve"> répondr</w:t>
      </w:r>
      <w:r>
        <w:rPr>
          <w:rFonts w:asciiTheme="majorHAnsi" w:hAnsiTheme="majorHAnsi" w:cstheme="majorHAnsi"/>
        </w:rPr>
        <w:t>e aux attentes de leurs clients et</w:t>
      </w:r>
      <w:r w:rsidRPr="002A307A">
        <w:rPr>
          <w:rFonts w:asciiTheme="majorHAnsi" w:hAnsiTheme="majorHAnsi" w:cstheme="majorHAnsi"/>
        </w:rPr>
        <w:t xml:space="preserve"> du marché</w:t>
      </w:r>
      <w:r>
        <w:rPr>
          <w:rFonts w:asciiTheme="majorHAnsi" w:hAnsiTheme="majorHAnsi" w:cstheme="majorHAnsi"/>
        </w:rPr>
        <w:t xml:space="preserve"> dans un souci</w:t>
      </w:r>
      <w:r w:rsidRPr="002A307A">
        <w:rPr>
          <w:rFonts w:asciiTheme="majorHAnsi" w:hAnsiTheme="majorHAnsi" w:cstheme="majorHAnsi"/>
        </w:rPr>
        <w:t xml:space="preserve"> de rentabilité</w:t>
      </w:r>
      <w:r>
        <w:rPr>
          <w:rFonts w:asciiTheme="majorHAnsi" w:hAnsiTheme="majorHAnsi" w:cstheme="majorHAnsi"/>
        </w:rPr>
        <w:t>.</w:t>
      </w:r>
      <w:r w:rsidR="00FB704F">
        <w:rPr>
          <w:rFonts w:asciiTheme="majorHAnsi" w:hAnsiTheme="majorHAnsi" w:cstheme="majorHAnsi"/>
        </w:rPr>
        <w:t xml:space="preserve"> </w:t>
      </w:r>
      <w:r w:rsidR="00FB704F" w:rsidRPr="002A307A">
        <w:rPr>
          <w:rFonts w:asciiTheme="majorHAnsi" w:hAnsiTheme="majorHAnsi" w:cstheme="majorHAnsi"/>
        </w:rPr>
        <w:t>Les associations doivent comprendre que les entreprises n’ont pas les mêmes délais</w:t>
      </w:r>
      <w:r w:rsidR="00FB704F">
        <w:rPr>
          <w:rFonts w:asciiTheme="majorHAnsi" w:hAnsiTheme="majorHAnsi" w:cstheme="majorHAnsi"/>
        </w:rPr>
        <w:t>.</w:t>
      </w:r>
    </w:p>
    <w:p w:rsidR="00F01FE2" w:rsidRDefault="00F01FE2" w:rsidP="00F01FE2">
      <w:pPr>
        <w:tabs>
          <w:tab w:val="left" w:pos="4253"/>
        </w:tabs>
        <w:ind w:right="55"/>
        <w:jc w:val="both"/>
        <w:rPr>
          <w:rFonts w:asciiTheme="majorHAnsi" w:hAnsiTheme="majorHAnsi" w:cstheme="majorHAnsi"/>
        </w:rPr>
      </w:pPr>
      <w:r>
        <w:rPr>
          <w:rFonts w:asciiTheme="majorHAnsi" w:hAnsiTheme="majorHAnsi" w:cstheme="majorHAnsi"/>
        </w:rPr>
        <w:lastRenderedPageBreak/>
        <w:t>Un r</w:t>
      </w:r>
      <w:r w:rsidRPr="002A307A">
        <w:rPr>
          <w:rFonts w:asciiTheme="majorHAnsi" w:hAnsiTheme="majorHAnsi" w:cstheme="majorHAnsi"/>
        </w:rPr>
        <w:t xml:space="preserve">approchement du monde économique et </w:t>
      </w:r>
      <w:r w:rsidR="00FB704F">
        <w:rPr>
          <w:rFonts w:asciiTheme="majorHAnsi" w:hAnsiTheme="majorHAnsi" w:cstheme="majorHAnsi"/>
        </w:rPr>
        <w:t>de celui de l’</w:t>
      </w:r>
      <w:r w:rsidRPr="002A307A">
        <w:rPr>
          <w:rFonts w:asciiTheme="majorHAnsi" w:hAnsiTheme="majorHAnsi" w:cstheme="majorHAnsi"/>
        </w:rPr>
        <w:t>éducati</w:t>
      </w:r>
      <w:r w:rsidR="00FB704F">
        <w:rPr>
          <w:rFonts w:asciiTheme="majorHAnsi" w:hAnsiTheme="majorHAnsi" w:cstheme="majorHAnsi"/>
        </w:rPr>
        <w:t>on à l’environnement</w:t>
      </w:r>
      <w:r w:rsidRPr="002A307A">
        <w:rPr>
          <w:rFonts w:asciiTheme="majorHAnsi" w:hAnsiTheme="majorHAnsi" w:cstheme="majorHAnsi"/>
        </w:rPr>
        <w:t xml:space="preserve"> </w:t>
      </w:r>
      <w:r w:rsidR="00FB704F">
        <w:rPr>
          <w:rFonts w:asciiTheme="majorHAnsi" w:hAnsiTheme="majorHAnsi" w:cstheme="majorHAnsi"/>
        </w:rPr>
        <w:t>doit être opéré.</w:t>
      </w:r>
      <w:r w:rsidRPr="002A307A">
        <w:rPr>
          <w:rFonts w:asciiTheme="majorHAnsi" w:hAnsiTheme="majorHAnsi" w:cstheme="majorHAnsi"/>
        </w:rPr>
        <w:t xml:space="preserve"> </w:t>
      </w:r>
      <w:r w:rsidR="00FB704F">
        <w:rPr>
          <w:rFonts w:asciiTheme="majorHAnsi" w:hAnsiTheme="majorHAnsi" w:cstheme="majorHAnsi"/>
        </w:rPr>
        <w:t>Il faut donc t</w:t>
      </w:r>
      <w:r w:rsidRPr="002A307A">
        <w:rPr>
          <w:rFonts w:asciiTheme="majorHAnsi" w:hAnsiTheme="majorHAnsi" w:cstheme="majorHAnsi"/>
        </w:rPr>
        <w:t xml:space="preserve">rouver </w:t>
      </w:r>
      <w:r w:rsidR="00FB704F">
        <w:rPr>
          <w:rFonts w:asciiTheme="majorHAnsi" w:hAnsiTheme="majorHAnsi" w:cstheme="majorHAnsi"/>
        </w:rPr>
        <w:t xml:space="preserve">des moyens pour réussir ce pari, en obtenant des partenariats </w:t>
      </w:r>
      <w:r w:rsidR="00FB704F" w:rsidRPr="002A307A">
        <w:rPr>
          <w:rFonts w:asciiTheme="majorHAnsi" w:hAnsiTheme="majorHAnsi" w:cstheme="majorHAnsi"/>
        </w:rPr>
        <w:t>d’entreprises</w:t>
      </w:r>
      <w:r w:rsidR="00FB704F">
        <w:rPr>
          <w:rFonts w:asciiTheme="majorHAnsi" w:hAnsiTheme="majorHAnsi" w:cstheme="majorHAnsi"/>
        </w:rPr>
        <w:t xml:space="preserve"> et en se groupant en réseau pour agir sur les moyens de conciliation à mettre en place (exemple des boues rouges).</w:t>
      </w:r>
    </w:p>
    <w:p w:rsidR="002A307A" w:rsidRPr="002A307A" w:rsidRDefault="00FB704F" w:rsidP="002A307A">
      <w:pPr>
        <w:tabs>
          <w:tab w:val="left" w:pos="4253"/>
        </w:tabs>
        <w:ind w:right="55"/>
        <w:jc w:val="both"/>
        <w:rPr>
          <w:rFonts w:asciiTheme="majorHAnsi" w:hAnsiTheme="majorHAnsi" w:cstheme="majorHAnsi"/>
        </w:rPr>
      </w:pPr>
      <w:r>
        <w:rPr>
          <w:rFonts w:asciiTheme="majorHAnsi" w:hAnsiTheme="majorHAnsi" w:cstheme="majorHAnsi"/>
        </w:rPr>
        <w:t xml:space="preserve">L’existence de </w:t>
      </w:r>
      <w:r w:rsidR="00E049EA" w:rsidRPr="002A307A">
        <w:rPr>
          <w:rFonts w:asciiTheme="majorHAnsi" w:hAnsiTheme="majorHAnsi" w:cstheme="majorHAnsi"/>
        </w:rPr>
        <w:t>120 000</w:t>
      </w:r>
      <w:r>
        <w:rPr>
          <w:rFonts w:asciiTheme="majorHAnsi" w:hAnsiTheme="majorHAnsi" w:cstheme="majorHAnsi"/>
        </w:rPr>
        <w:t xml:space="preserve"> emplois liés à la mer en PACA selon les résultats d’une étude publiée récemment par l’INSEE incite à </w:t>
      </w:r>
      <w:r w:rsidR="00E049EA" w:rsidRPr="002A307A">
        <w:rPr>
          <w:rFonts w:asciiTheme="majorHAnsi" w:hAnsiTheme="majorHAnsi" w:cstheme="majorHAnsi"/>
        </w:rPr>
        <w:t>valoriser les métiers de la mer et du littoral auprès des jeunes publics</w:t>
      </w:r>
    </w:p>
    <w:p w:rsidR="002A307A" w:rsidRPr="002A307A" w:rsidRDefault="002A307A" w:rsidP="002A307A">
      <w:pPr>
        <w:tabs>
          <w:tab w:val="left" w:pos="4253"/>
        </w:tabs>
        <w:ind w:right="55"/>
        <w:jc w:val="both"/>
        <w:rPr>
          <w:rFonts w:asciiTheme="majorHAnsi" w:hAnsiTheme="majorHAnsi" w:cstheme="majorHAnsi"/>
        </w:rPr>
      </w:pPr>
    </w:p>
    <w:p w:rsidR="0059103E" w:rsidRPr="00AB622C" w:rsidRDefault="001A5A11" w:rsidP="002A307A">
      <w:pPr>
        <w:tabs>
          <w:tab w:val="left" w:pos="4253"/>
        </w:tabs>
        <w:ind w:right="55"/>
        <w:jc w:val="both"/>
        <w:rPr>
          <w:rFonts w:asciiTheme="majorHAnsi" w:hAnsiTheme="majorHAnsi" w:cstheme="majorHAnsi"/>
          <w:b/>
          <w:i/>
        </w:rPr>
      </w:pPr>
      <w:r w:rsidRPr="00AB622C">
        <w:rPr>
          <w:rFonts w:asciiTheme="majorHAnsi" w:hAnsiTheme="majorHAnsi" w:cstheme="majorHAnsi"/>
          <w:b/>
          <w:i/>
        </w:rPr>
        <w:t>Propositions, questionnement</w:t>
      </w:r>
      <w:r w:rsidR="0030629B">
        <w:rPr>
          <w:rFonts w:asciiTheme="majorHAnsi" w:hAnsiTheme="majorHAnsi" w:cstheme="majorHAnsi"/>
          <w:b/>
          <w:i/>
        </w:rPr>
        <w:t>s</w:t>
      </w:r>
      <w:r w:rsidRPr="00AB622C">
        <w:rPr>
          <w:rFonts w:asciiTheme="majorHAnsi" w:hAnsiTheme="majorHAnsi" w:cstheme="majorHAnsi"/>
          <w:b/>
          <w:i/>
        </w:rPr>
        <w:t xml:space="preserve"> divers</w:t>
      </w:r>
    </w:p>
    <w:p w:rsidR="002A307A" w:rsidRPr="002A307A" w:rsidRDefault="0057201D" w:rsidP="002A307A">
      <w:pPr>
        <w:tabs>
          <w:tab w:val="left" w:pos="4253"/>
        </w:tabs>
        <w:ind w:right="55"/>
        <w:jc w:val="both"/>
        <w:rPr>
          <w:rFonts w:asciiTheme="majorHAnsi" w:hAnsiTheme="majorHAnsi" w:cstheme="majorHAnsi"/>
        </w:rPr>
      </w:pPr>
      <w:r>
        <w:rPr>
          <w:rFonts w:asciiTheme="majorHAnsi" w:hAnsiTheme="majorHAnsi" w:cstheme="majorHAnsi"/>
        </w:rPr>
        <w:t xml:space="preserve">- </w:t>
      </w:r>
      <w:r w:rsidR="001A5A11">
        <w:rPr>
          <w:rFonts w:asciiTheme="majorHAnsi" w:hAnsiTheme="majorHAnsi" w:cstheme="majorHAnsi"/>
        </w:rPr>
        <w:t>L’</w:t>
      </w:r>
      <w:r w:rsidR="002A307A" w:rsidRPr="002A307A">
        <w:rPr>
          <w:rFonts w:asciiTheme="majorHAnsi" w:hAnsiTheme="majorHAnsi" w:cstheme="majorHAnsi"/>
        </w:rPr>
        <w:t>Observatoire océanologique de Villefranche-sur-Mer </w:t>
      </w:r>
      <w:r w:rsidR="001A5A11">
        <w:rPr>
          <w:rFonts w:asciiTheme="majorHAnsi" w:hAnsiTheme="majorHAnsi" w:cstheme="majorHAnsi"/>
        </w:rPr>
        <w:t>qui vient d’inscrire la</w:t>
      </w:r>
      <w:r w:rsidR="002A307A" w:rsidRPr="002A307A">
        <w:rPr>
          <w:rFonts w:asciiTheme="majorHAnsi" w:hAnsiTheme="majorHAnsi" w:cstheme="majorHAnsi"/>
        </w:rPr>
        <w:t xml:space="preserve"> Médiation à la culture scientifique comme mission nouvelle de l’Observatoire</w:t>
      </w:r>
      <w:r w:rsidR="001A5A11">
        <w:rPr>
          <w:rFonts w:asciiTheme="majorHAnsi" w:hAnsiTheme="majorHAnsi" w:cstheme="majorHAnsi"/>
        </w:rPr>
        <w:t xml:space="preserve"> propose d’apporter</w:t>
      </w:r>
      <w:r w:rsidR="00466EBE">
        <w:rPr>
          <w:rFonts w:asciiTheme="majorHAnsi" w:hAnsiTheme="majorHAnsi" w:cstheme="majorHAnsi"/>
        </w:rPr>
        <w:t xml:space="preserve"> </w:t>
      </w:r>
      <w:r w:rsidR="001A5A11">
        <w:rPr>
          <w:rFonts w:asciiTheme="majorHAnsi" w:hAnsiTheme="majorHAnsi" w:cstheme="majorHAnsi"/>
        </w:rPr>
        <w:t>son</w:t>
      </w:r>
      <w:r>
        <w:rPr>
          <w:rFonts w:asciiTheme="majorHAnsi" w:hAnsiTheme="majorHAnsi" w:cstheme="majorHAnsi"/>
        </w:rPr>
        <w:t xml:space="preserve"> </w:t>
      </w:r>
      <w:r w:rsidR="002A307A" w:rsidRPr="002A307A">
        <w:rPr>
          <w:rFonts w:asciiTheme="majorHAnsi" w:hAnsiTheme="majorHAnsi" w:cstheme="majorHAnsi"/>
        </w:rPr>
        <w:t>expertise dans tous ces domaines.</w:t>
      </w:r>
    </w:p>
    <w:p w:rsidR="002A307A" w:rsidRPr="002A307A" w:rsidRDefault="0057201D" w:rsidP="002A307A">
      <w:pPr>
        <w:tabs>
          <w:tab w:val="left" w:pos="4253"/>
        </w:tabs>
        <w:ind w:right="55"/>
        <w:jc w:val="both"/>
        <w:rPr>
          <w:rFonts w:asciiTheme="majorHAnsi" w:hAnsiTheme="majorHAnsi" w:cstheme="majorHAnsi"/>
        </w:rPr>
      </w:pPr>
      <w:r>
        <w:rPr>
          <w:rFonts w:asciiTheme="majorHAnsi" w:hAnsiTheme="majorHAnsi" w:cstheme="majorHAnsi"/>
        </w:rPr>
        <w:t xml:space="preserve">- </w:t>
      </w:r>
      <w:r w:rsidR="00E01751">
        <w:rPr>
          <w:rFonts w:asciiTheme="majorHAnsi" w:hAnsiTheme="majorHAnsi" w:cstheme="majorHAnsi"/>
        </w:rPr>
        <w:t>Nécessité de prise en compte de l’importance de la dimension patrimoniale de la mer car cela a un impact économique, environnemental et patrimonial.</w:t>
      </w:r>
      <w:r w:rsidR="001A5A11" w:rsidRPr="001A5A11">
        <w:rPr>
          <w:rFonts w:asciiTheme="majorHAnsi" w:hAnsiTheme="majorHAnsi" w:cstheme="majorHAnsi"/>
        </w:rPr>
        <w:t xml:space="preserve"> </w:t>
      </w:r>
      <w:r w:rsidR="0030629B">
        <w:rPr>
          <w:rFonts w:asciiTheme="majorHAnsi" w:hAnsiTheme="majorHAnsi" w:cstheme="majorHAnsi"/>
        </w:rPr>
        <w:t>Proposition</w:t>
      </w:r>
      <w:r w:rsidR="001A5A11">
        <w:rPr>
          <w:rFonts w:asciiTheme="majorHAnsi" w:hAnsiTheme="majorHAnsi" w:cstheme="majorHAnsi"/>
        </w:rPr>
        <w:t xml:space="preserve"> de la </w:t>
      </w:r>
      <w:r w:rsidR="000B331A" w:rsidRPr="000B331A">
        <w:rPr>
          <w:rFonts w:asciiTheme="majorHAnsi" w:hAnsiTheme="majorHAnsi" w:cstheme="majorHAnsi"/>
        </w:rPr>
        <w:t>Fédération Française du Pa</w:t>
      </w:r>
      <w:r w:rsidR="000B331A">
        <w:rPr>
          <w:rFonts w:asciiTheme="majorHAnsi" w:hAnsiTheme="majorHAnsi" w:cstheme="majorHAnsi"/>
        </w:rPr>
        <w:t xml:space="preserve">trimoine Maritime Méditerranéen </w:t>
      </w:r>
      <w:r w:rsidR="001A5A11">
        <w:rPr>
          <w:rFonts w:asciiTheme="majorHAnsi" w:hAnsiTheme="majorHAnsi" w:cstheme="majorHAnsi"/>
        </w:rPr>
        <w:t>de faire un »</w:t>
      </w:r>
      <w:r w:rsidR="001A5A11" w:rsidRPr="002A307A">
        <w:rPr>
          <w:rFonts w:asciiTheme="majorHAnsi" w:hAnsiTheme="majorHAnsi" w:cstheme="majorHAnsi"/>
        </w:rPr>
        <w:t xml:space="preserve"> Cap sur </w:t>
      </w:r>
      <w:r w:rsidR="001A5A11">
        <w:rPr>
          <w:rFonts w:asciiTheme="majorHAnsi" w:hAnsiTheme="majorHAnsi" w:cstheme="majorHAnsi"/>
        </w:rPr>
        <w:t>« </w:t>
      </w:r>
      <w:r w:rsidR="001A5A11" w:rsidRPr="002A307A">
        <w:rPr>
          <w:rFonts w:asciiTheme="majorHAnsi" w:hAnsiTheme="majorHAnsi" w:cstheme="majorHAnsi"/>
        </w:rPr>
        <w:t>la Voile Latine</w:t>
      </w:r>
      <w:r w:rsidR="0030629B">
        <w:rPr>
          <w:rFonts w:asciiTheme="majorHAnsi" w:hAnsiTheme="majorHAnsi" w:cstheme="majorHAnsi"/>
        </w:rPr>
        <w:t> »</w:t>
      </w:r>
      <w:r w:rsidR="001A5A11" w:rsidRPr="002A307A">
        <w:rPr>
          <w:rFonts w:asciiTheme="majorHAnsi" w:hAnsiTheme="majorHAnsi" w:cstheme="majorHAnsi"/>
        </w:rPr>
        <w:t xml:space="preserve">. </w:t>
      </w:r>
    </w:p>
    <w:p w:rsidR="00E049EA" w:rsidRDefault="0057201D" w:rsidP="002A307A">
      <w:pPr>
        <w:tabs>
          <w:tab w:val="left" w:pos="4253"/>
        </w:tabs>
        <w:ind w:right="55"/>
        <w:jc w:val="both"/>
        <w:rPr>
          <w:rFonts w:asciiTheme="majorHAnsi" w:hAnsiTheme="majorHAnsi" w:cstheme="majorHAnsi"/>
        </w:rPr>
      </w:pPr>
      <w:r>
        <w:rPr>
          <w:rFonts w:asciiTheme="majorHAnsi" w:hAnsiTheme="majorHAnsi" w:cstheme="majorHAnsi"/>
        </w:rPr>
        <w:t xml:space="preserve">- </w:t>
      </w:r>
      <w:r w:rsidR="00D67EBE">
        <w:rPr>
          <w:rFonts w:asciiTheme="majorHAnsi" w:hAnsiTheme="majorHAnsi" w:cstheme="majorHAnsi"/>
        </w:rPr>
        <w:t>Constat</w:t>
      </w:r>
      <w:r w:rsidR="002A307A" w:rsidRPr="002A307A">
        <w:rPr>
          <w:rFonts w:asciiTheme="majorHAnsi" w:hAnsiTheme="majorHAnsi" w:cstheme="majorHAnsi"/>
        </w:rPr>
        <w:t xml:space="preserve"> que le mouvement sportif ne soit pas </w:t>
      </w:r>
      <w:r w:rsidR="001A5A11">
        <w:rPr>
          <w:rFonts w:asciiTheme="majorHAnsi" w:hAnsiTheme="majorHAnsi" w:cstheme="majorHAnsi"/>
        </w:rPr>
        <w:t>davantage</w:t>
      </w:r>
      <w:r w:rsidR="002A307A" w:rsidRPr="002A307A">
        <w:rPr>
          <w:rFonts w:asciiTheme="majorHAnsi" w:hAnsiTheme="majorHAnsi" w:cstheme="majorHAnsi"/>
        </w:rPr>
        <w:t xml:space="preserve"> engagé dans les actions de sensibilisation. </w:t>
      </w:r>
    </w:p>
    <w:p w:rsidR="002A307A" w:rsidRPr="002A307A" w:rsidRDefault="0057201D" w:rsidP="002A307A">
      <w:pPr>
        <w:tabs>
          <w:tab w:val="left" w:pos="4253"/>
        </w:tabs>
        <w:ind w:right="55"/>
        <w:jc w:val="both"/>
        <w:rPr>
          <w:rFonts w:asciiTheme="majorHAnsi" w:hAnsiTheme="majorHAnsi" w:cstheme="majorHAnsi"/>
        </w:rPr>
      </w:pPr>
      <w:r>
        <w:rPr>
          <w:rFonts w:asciiTheme="majorHAnsi" w:hAnsiTheme="majorHAnsi" w:cstheme="majorHAnsi"/>
        </w:rPr>
        <w:t xml:space="preserve">- </w:t>
      </w:r>
      <w:r w:rsidR="002A307A" w:rsidRPr="002A307A">
        <w:rPr>
          <w:rFonts w:asciiTheme="majorHAnsi" w:hAnsiTheme="majorHAnsi" w:cstheme="majorHAnsi"/>
        </w:rPr>
        <w:t>Les outils de sensibilisation de la FFESSM sont sous exploité dans le Réseau mer.</w:t>
      </w:r>
    </w:p>
    <w:p w:rsidR="00CC72D8" w:rsidRPr="002A307A" w:rsidRDefault="0057201D" w:rsidP="00CC72D8">
      <w:pPr>
        <w:tabs>
          <w:tab w:val="left" w:pos="4253"/>
        </w:tabs>
        <w:ind w:right="55"/>
        <w:jc w:val="both"/>
        <w:rPr>
          <w:rFonts w:asciiTheme="majorHAnsi" w:hAnsiTheme="majorHAnsi" w:cstheme="majorHAnsi"/>
        </w:rPr>
      </w:pPr>
      <w:r>
        <w:rPr>
          <w:rFonts w:asciiTheme="majorHAnsi" w:hAnsiTheme="majorHAnsi" w:cstheme="majorHAnsi"/>
        </w:rPr>
        <w:t xml:space="preserve">- </w:t>
      </w:r>
      <w:r w:rsidR="00CC72D8" w:rsidRPr="002A307A">
        <w:rPr>
          <w:rFonts w:asciiTheme="majorHAnsi" w:hAnsiTheme="majorHAnsi" w:cstheme="majorHAnsi"/>
        </w:rPr>
        <w:t xml:space="preserve">Un soutien de la Région est attendu. </w:t>
      </w:r>
      <w:r w:rsidR="00CC72D8">
        <w:rPr>
          <w:rFonts w:asciiTheme="majorHAnsi" w:hAnsiTheme="majorHAnsi" w:cstheme="majorHAnsi"/>
        </w:rPr>
        <w:t>Pas seulement financier</w:t>
      </w:r>
      <w:r w:rsidR="00CC72D8" w:rsidRPr="002A307A">
        <w:rPr>
          <w:rFonts w:asciiTheme="majorHAnsi" w:hAnsiTheme="majorHAnsi" w:cstheme="majorHAnsi"/>
        </w:rPr>
        <w:t xml:space="preserve"> mais aussi dans un travail d’ingénierie, d’</w:t>
      </w:r>
      <w:r w:rsidR="00CC72D8">
        <w:rPr>
          <w:rFonts w:asciiTheme="majorHAnsi" w:hAnsiTheme="majorHAnsi" w:cstheme="majorHAnsi"/>
        </w:rPr>
        <w:t>animations et d’accompagnement de projets (recherche de ressources complémentaires et montage de dossier).</w:t>
      </w:r>
    </w:p>
    <w:p w:rsidR="002A307A" w:rsidRPr="002A307A" w:rsidRDefault="002A307A" w:rsidP="002A307A">
      <w:pPr>
        <w:tabs>
          <w:tab w:val="left" w:pos="4253"/>
        </w:tabs>
        <w:ind w:right="55"/>
        <w:jc w:val="both"/>
        <w:rPr>
          <w:rFonts w:asciiTheme="majorHAnsi" w:hAnsiTheme="majorHAnsi" w:cstheme="majorHAnsi"/>
        </w:rPr>
      </w:pPr>
    </w:p>
    <w:p w:rsidR="006331AE" w:rsidRPr="00CC72D8" w:rsidRDefault="006331AE" w:rsidP="006331AE">
      <w:pPr>
        <w:jc w:val="both"/>
        <w:rPr>
          <w:rFonts w:asciiTheme="majorHAnsi" w:hAnsiTheme="majorHAnsi"/>
          <w:b/>
          <w:i/>
          <w:u w:val="single"/>
        </w:rPr>
      </w:pPr>
      <w:r w:rsidRPr="00CC72D8">
        <w:rPr>
          <w:rFonts w:asciiTheme="majorHAnsi" w:hAnsiTheme="majorHAnsi"/>
          <w:b/>
          <w:i/>
          <w:u w:val="single"/>
        </w:rPr>
        <w:t>Pistes de travail pour la commission :</w:t>
      </w:r>
    </w:p>
    <w:p w:rsidR="00B868F6" w:rsidRDefault="0057201D" w:rsidP="00B868F6">
      <w:pPr>
        <w:tabs>
          <w:tab w:val="left" w:pos="4253"/>
        </w:tabs>
        <w:ind w:right="55"/>
        <w:jc w:val="both"/>
        <w:rPr>
          <w:rFonts w:asciiTheme="majorHAnsi" w:hAnsiTheme="majorHAnsi" w:cstheme="majorHAnsi"/>
        </w:rPr>
      </w:pPr>
      <w:r>
        <w:rPr>
          <w:rFonts w:asciiTheme="majorHAnsi" w:hAnsiTheme="majorHAnsi" w:cstheme="majorHAnsi"/>
        </w:rPr>
        <w:t xml:space="preserve">- </w:t>
      </w:r>
      <w:r w:rsidR="00B868F6">
        <w:rPr>
          <w:rFonts w:asciiTheme="majorHAnsi" w:hAnsiTheme="majorHAnsi" w:cstheme="majorHAnsi"/>
        </w:rPr>
        <w:t>Lister les actions efficaces du Réseau Mer.</w:t>
      </w:r>
    </w:p>
    <w:p w:rsidR="003176B3" w:rsidRDefault="0057201D" w:rsidP="003176B3">
      <w:pPr>
        <w:tabs>
          <w:tab w:val="left" w:pos="4253"/>
        </w:tabs>
        <w:ind w:right="55"/>
        <w:jc w:val="both"/>
        <w:rPr>
          <w:rFonts w:asciiTheme="majorHAnsi" w:hAnsiTheme="majorHAnsi"/>
        </w:rPr>
      </w:pPr>
      <w:r>
        <w:rPr>
          <w:rFonts w:asciiTheme="majorHAnsi" w:hAnsiTheme="majorHAnsi"/>
        </w:rPr>
        <w:t xml:space="preserve">- </w:t>
      </w:r>
      <w:r w:rsidR="00096B48">
        <w:rPr>
          <w:rFonts w:asciiTheme="majorHAnsi" w:hAnsiTheme="majorHAnsi"/>
        </w:rPr>
        <w:t>C</w:t>
      </w:r>
      <w:r w:rsidR="001A5A11">
        <w:rPr>
          <w:rFonts w:asciiTheme="majorHAnsi" w:hAnsiTheme="majorHAnsi"/>
        </w:rPr>
        <w:t>onc</w:t>
      </w:r>
      <w:r w:rsidR="00AB622C">
        <w:rPr>
          <w:rFonts w:asciiTheme="majorHAnsi" w:hAnsiTheme="majorHAnsi"/>
        </w:rPr>
        <w:t>ilier économie et environnement :</w:t>
      </w:r>
      <w:r w:rsidR="00AB622C" w:rsidRPr="002A307A">
        <w:rPr>
          <w:rFonts w:asciiTheme="majorHAnsi" w:hAnsiTheme="majorHAnsi" w:cstheme="majorHAnsi"/>
        </w:rPr>
        <w:t xml:space="preserve"> </w:t>
      </w:r>
      <w:r w:rsidR="00096B48">
        <w:rPr>
          <w:rFonts w:asciiTheme="majorHAnsi" w:hAnsiTheme="majorHAnsi" w:cstheme="majorHAnsi"/>
        </w:rPr>
        <w:t>proposition de</w:t>
      </w:r>
      <w:r w:rsidR="003176B3">
        <w:rPr>
          <w:rFonts w:asciiTheme="majorHAnsi" w:hAnsiTheme="majorHAnsi" w:cstheme="majorHAnsi"/>
        </w:rPr>
        <w:t xml:space="preserve"> travailler en commun,</w:t>
      </w:r>
      <w:r w:rsidR="00AB622C">
        <w:rPr>
          <w:rFonts w:asciiTheme="majorHAnsi" w:hAnsiTheme="majorHAnsi" w:cstheme="majorHAnsi"/>
        </w:rPr>
        <w:t xml:space="preserve"> </w:t>
      </w:r>
      <w:r w:rsidR="00096B48">
        <w:rPr>
          <w:rFonts w:asciiTheme="majorHAnsi" w:hAnsiTheme="majorHAnsi" w:cstheme="majorHAnsi"/>
        </w:rPr>
        <w:t>d’</w:t>
      </w:r>
      <w:r w:rsidR="00AB622C">
        <w:rPr>
          <w:rFonts w:asciiTheme="majorHAnsi" w:hAnsiTheme="majorHAnsi" w:cstheme="majorHAnsi"/>
        </w:rPr>
        <w:t>a</w:t>
      </w:r>
      <w:r w:rsidR="00AB622C" w:rsidRPr="002A307A">
        <w:rPr>
          <w:rFonts w:asciiTheme="majorHAnsi" w:hAnsiTheme="majorHAnsi" w:cstheme="majorHAnsi"/>
        </w:rPr>
        <w:t>ttirer dans ce réseau des chefs d’entrepri</w:t>
      </w:r>
      <w:r w:rsidR="00AB622C">
        <w:rPr>
          <w:rFonts w:asciiTheme="majorHAnsi" w:hAnsiTheme="majorHAnsi" w:cstheme="majorHAnsi"/>
        </w:rPr>
        <w:t xml:space="preserve">ses, des acteurs de l’économie et </w:t>
      </w:r>
      <w:r w:rsidR="00096B48">
        <w:rPr>
          <w:rFonts w:asciiTheme="majorHAnsi" w:hAnsiTheme="majorHAnsi" w:cstheme="majorHAnsi"/>
        </w:rPr>
        <w:t xml:space="preserve">de </w:t>
      </w:r>
      <w:r w:rsidR="00AB622C">
        <w:rPr>
          <w:rFonts w:asciiTheme="majorHAnsi" w:hAnsiTheme="majorHAnsi" w:cstheme="majorHAnsi"/>
        </w:rPr>
        <w:t>faire un l</w:t>
      </w:r>
      <w:r w:rsidR="00AB622C" w:rsidRPr="002A307A">
        <w:rPr>
          <w:rFonts w:asciiTheme="majorHAnsi" w:hAnsiTheme="majorHAnsi" w:cstheme="majorHAnsi"/>
        </w:rPr>
        <w:t xml:space="preserve">ien avec les autres commissions. </w:t>
      </w:r>
      <w:r w:rsidR="003176B3">
        <w:rPr>
          <w:rFonts w:asciiTheme="majorHAnsi" w:hAnsiTheme="majorHAnsi" w:cstheme="majorHAnsi"/>
        </w:rPr>
        <w:t>Suggestion de développer des rencontres entre le cluster maritime (le questionner) et les acteurs économiques.</w:t>
      </w:r>
      <w:r w:rsidR="003176B3" w:rsidRPr="002A307A">
        <w:rPr>
          <w:rFonts w:asciiTheme="majorHAnsi" w:hAnsiTheme="majorHAnsi" w:cstheme="majorHAnsi"/>
        </w:rPr>
        <w:t xml:space="preserve"> </w:t>
      </w:r>
      <w:r w:rsidR="003176B3" w:rsidRPr="009A1022">
        <w:rPr>
          <w:rFonts w:asciiTheme="majorHAnsi" w:hAnsiTheme="majorHAnsi"/>
        </w:rPr>
        <w:t xml:space="preserve">Développer </w:t>
      </w:r>
      <w:r w:rsidR="00096B48">
        <w:rPr>
          <w:rFonts w:asciiTheme="majorHAnsi" w:hAnsiTheme="majorHAnsi"/>
        </w:rPr>
        <w:t>d</w:t>
      </w:r>
      <w:r w:rsidR="003176B3" w:rsidRPr="009A1022">
        <w:rPr>
          <w:rFonts w:asciiTheme="majorHAnsi" w:hAnsiTheme="majorHAnsi"/>
        </w:rPr>
        <w:t xml:space="preserve">es arguments en direction des entreprises pour démontrer le lien entre économie et écologie. </w:t>
      </w:r>
    </w:p>
    <w:p w:rsidR="0059103E" w:rsidRDefault="0057201D" w:rsidP="0059103E">
      <w:pPr>
        <w:tabs>
          <w:tab w:val="left" w:pos="4253"/>
        </w:tabs>
        <w:ind w:right="55"/>
        <w:jc w:val="both"/>
        <w:rPr>
          <w:rFonts w:asciiTheme="majorHAnsi" w:hAnsiTheme="majorHAnsi" w:cstheme="majorHAnsi"/>
        </w:rPr>
      </w:pPr>
      <w:r>
        <w:rPr>
          <w:rFonts w:asciiTheme="majorHAnsi" w:hAnsiTheme="majorHAnsi" w:cstheme="majorHAnsi"/>
        </w:rPr>
        <w:t xml:space="preserve">- </w:t>
      </w:r>
      <w:r w:rsidR="0059103E">
        <w:rPr>
          <w:rFonts w:asciiTheme="majorHAnsi" w:hAnsiTheme="majorHAnsi" w:cstheme="majorHAnsi"/>
        </w:rPr>
        <w:t>Faire des partenariat locaux en donnant le label d’ambassadeur de la commission de l’AMCRE pour donner de la crédibilité aux actions.</w:t>
      </w:r>
    </w:p>
    <w:p w:rsidR="0059103E" w:rsidRDefault="0057201D" w:rsidP="0059103E">
      <w:pPr>
        <w:tabs>
          <w:tab w:val="left" w:pos="4253"/>
        </w:tabs>
        <w:ind w:right="55"/>
        <w:jc w:val="both"/>
        <w:rPr>
          <w:rFonts w:asciiTheme="majorHAnsi" w:hAnsiTheme="majorHAnsi" w:cstheme="majorHAnsi"/>
        </w:rPr>
      </w:pPr>
      <w:r>
        <w:rPr>
          <w:rFonts w:asciiTheme="majorHAnsi" w:hAnsiTheme="majorHAnsi" w:cstheme="majorHAnsi"/>
        </w:rPr>
        <w:t xml:space="preserve">- </w:t>
      </w:r>
      <w:r w:rsidR="0059103E">
        <w:rPr>
          <w:rFonts w:asciiTheme="majorHAnsi" w:hAnsiTheme="majorHAnsi" w:cstheme="majorHAnsi"/>
        </w:rPr>
        <w:t>Idée d’</w:t>
      </w:r>
      <w:proofErr w:type="spellStart"/>
      <w:r w:rsidR="0059103E" w:rsidRPr="002A307A">
        <w:rPr>
          <w:rFonts w:asciiTheme="majorHAnsi" w:hAnsiTheme="majorHAnsi" w:cstheme="majorHAnsi"/>
        </w:rPr>
        <w:t>Eductour</w:t>
      </w:r>
      <w:proofErr w:type="spellEnd"/>
      <w:r w:rsidR="0059103E" w:rsidRPr="002A307A">
        <w:rPr>
          <w:rFonts w:asciiTheme="majorHAnsi" w:hAnsiTheme="majorHAnsi" w:cstheme="majorHAnsi"/>
        </w:rPr>
        <w:t xml:space="preserve"> sur la sensibilisation des publics</w:t>
      </w:r>
      <w:r w:rsidR="0059103E">
        <w:rPr>
          <w:rFonts w:asciiTheme="majorHAnsi" w:hAnsiTheme="majorHAnsi" w:cstheme="majorHAnsi"/>
        </w:rPr>
        <w:t xml:space="preserve"> pour </w:t>
      </w:r>
      <w:r w:rsidR="00AB622C">
        <w:rPr>
          <w:rFonts w:asciiTheme="majorHAnsi" w:hAnsiTheme="majorHAnsi" w:cstheme="majorHAnsi"/>
        </w:rPr>
        <w:t>expliquer</w:t>
      </w:r>
      <w:r w:rsidR="0059103E">
        <w:rPr>
          <w:rFonts w:asciiTheme="majorHAnsi" w:hAnsiTheme="majorHAnsi" w:cstheme="majorHAnsi"/>
        </w:rPr>
        <w:t xml:space="preserve"> aux élus et aux techniciens des collectivités l’importance de la sensibilisation</w:t>
      </w:r>
      <w:r w:rsidR="0059103E" w:rsidRPr="002A307A">
        <w:rPr>
          <w:rFonts w:asciiTheme="majorHAnsi" w:hAnsiTheme="majorHAnsi" w:cstheme="majorHAnsi"/>
        </w:rPr>
        <w:t xml:space="preserve">. </w:t>
      </w:r>
    </w:p>
    <w:p w:rsidR="0038550F" w:rsidRDefault="0057201D" w:rsidP="0059103E">
      <w:pPr>
        <w:tabs>
          <w:tab w:val="left" w:pos="4253"/>
        </w:tabs>
        <w:ind w:right="55"/>
        <w:jc w:val="both"/>
        <w:rPr>
          <w:rFonts w:asciiTheme="majorHAnsi" w:hAnsiTheme="majorHAnsi" w:cstheme="majorHAnsi"/>
        </w:rPr>
      </w:pPr>
      <w:r>
        <w:rPr>
          <w:rFonts w:asciiTheme="majorHAnsi" w:hAnsiTheme="majorHAnsi" w:cstheme="majorHAnsi"/>
        </w:rPr>
        <w:t xml:space="preserve">- </w:t>
      </w:r>
      <w:r w:rsidR="0038550F">
        <w:rPr>
          <w:rFonts w:asciiTheme="majorHAnsi" w:hAnsiTheme="majorHAnsi" w:cstheme="majorHAnsi"/>
        </w:rPr>
        <w:t xml:space="preserve">Travaux, sujets à valoriser : </w:t>
      </w:r>
      <w:r w:rsidR="0038550F" w:rsidRPr="002A307A">
        <w:rPr>
          <w:rFonts w:asciiTheme="majorHAnsi" w:hAnsiTheme="majorHAnsi" w:cstheme="majorHAnsi"/>
        </w:rPr>
        <w:t xml:space="preserve">Exemple sur la grande plaisance et la sensibilisation des équipages. </w:t>
      </w:r>
      <w:r w:rsidR="0038550F">
        <w:rPr>
          <w:rFonts w:asciiTheme="majorHAnsi" w:hAnsiTheme="majorHAnsi" w:cstheme="majorHAnsi"/>
        </w:rPr>
        <w:t>Une f</w:t>
      </w:r>
      <w:r w:rsidR="0038550F" w:rsidRPr="002A307A">
        <w:rPr>
          <w:rFonts w:asciiTheme="majorHAnsi" w:hAnsiTheme="majorHAnsi" w:cstheme="majorHAnsi"/>
        </w:rPr>
        <w:t>ormation Sport Mer et Territoire existe mais les sportifs n’y vie</w:t>
      </w:r>
      <w:r w:rsidR="0038550F">
        <w:rPr>
          <w:rFonts w:asciiTheme="majorHAnsi" w:hAnsiTheme="majorHAnsi" w:cstheme="majorHAnsi"/>
        </w:rPr>
        <w:t>nnent pas</w:t>
      </w:r>
      <w:r w:rsidR="0030629B">
        <w:rPr>
          <w:rFonts w:asciiTheme="majorHAnsi" w:hAnsiTheme="majorHAnsi" w:cstheme="majorHAnsi"/>
        </w:rPr>
        <w:t xml:space="preserve"> suffisamment</w:t>
      </w:r>
      <w:r w:rsidR="0038550F">
        <w:rPr>
          <w:rFonts w:asciiTheme="majorHAnsi" w:hAnsiTheme="majorHAnsi" w:cstheme="majorHAnsi"/>
        </w:rPr>
        <w:t>… Identité de la pêche :</w:t>
      </w:r>
      <w:r w:rsidR="00B868F6">
        <w:rPr>
          <w:rFonts w:asciiTheme="majorHAnsi" w:hAnsiTheme="majorHAnsi" w:cstheme="majorHAnsi"/>
        </w:rPr>
        <w:t xml:space="preserve"> c</w:t>
      </w:r>
      <w:r w:rsidR="0038550F" w:rsidRPr="002A307A">
        <w:rPr>
          <w:rFonts w:asciiTheme="majorHAnsi" w:hAnsiTheme="majorHAnsi" w:cstheme="majorHAnsi"/>
        </w:rPr>
        <w:t>omment valoriser la qualité des produits locaux,</w:t>
      </w:r>
      <w:r w:rsidR="0038550F">
        <w:rPr>
          <w:rFonts w:asciiTheme="majorHAnsi" w:hAnsiTheme="majorHAnsi" w:cstheme="majorHAnsi"/>
        </w:rPr>
        <w:t xml:space="preserve"> par le biais de la gastronomie</w:t>
      </w:r>
      <w:r w:rsidR="0030629B">
        <w:rPr>
          <w:rFonts w:asciiTheme="majorHAnsi" w:hAnsiTheme="majorHAnsi" w:cstheme="majorHAnsi"/>
        </w:rPr>
        <w:t> (question suivie par la commission pêche et Aquaculture de l’AMCRE) ?</w:t>
      </w:r>
    </w:p>
    <w:p w:rsidR="00B868F6" w:rsidRDefault="0057201D" w:rsidP="003176B3">
      <w:pPr>
        <w:tabs>
          <w:tab w:val="left" w:pos="4253"/>
        </w:tabs>
        <w:ind w:right="55"/>
        <w:jc w:val="both"/>
        <w:rPr>
          <w:rFonts w:asciiTheme="majorHAnsi" w:hAnsiTheme="majorHAnsi" w:cstheme="majorHAnsi"/>
        </w:rPr>
      </w:pPr>
      <w:r>
        <w:rPr>
          <w:rFonts w:asciiTheme="majorHAnsi" w:hAnsiTheme="majorHAnsi" w:cstheme="majorHAnsi"/>
        </w:rPr>
        <w:t xml:space="preserve">- </w:t>
      </w:r>
      <w:r w:rsidR="0038550F">
        <w:rPr>
          <w:rFonts w:asciiTheme="majorHAnsi" w:hAnsiTheme="majorHAnsi" w:cstheme="majorHAnsi"/>
        </w:rPr>
        <w:t xml:space="preserve">Trouver un </w:t>
      </w:r>
      <w:r w:rsidR="0059103E">
        <w:rPr>
          <w:rFonts w:asciiTheme="majorHAnsi" w:hAnsiTheme="majorHAnsi" w:cstheme="majorHAnsi"/>
        </w:rPr>
        <w:t>effet levier entre institutionnels </w:t>
      </w:r>
      <w:r w:rsidR="00B868F6">
        <w:rPr>
          <w:rFonts w:asciiTheme="majorHAnsi" w:hAnsiTheme="majorHAnsi" w:cstheme="majorHAnsi"/>
        </w:rPr>
        <w:t>pour répondre aux besoins de financements des actions de sensibilisation.</w:t>
      </w:r>
    </w:p>
    <w:p w:rsidR="007346F2" w:rsidRDefault="0057201D" w:rsidP="007346F2">
      <w:pPr>
        <w:tabs>
          <w:tab w:val="left" w:pos="4253"/>
        </w:tabs>
        <w:ind w:right="55"/>
        <w:jc w:val="both"/>
        <w:rPr>
          <w:rFonts w:asciiTheme="majorHAnsi" w:hAnsiTheme="majorHAnsi"/>
        </w:rPr>
      </w:pPr>
      <w:r>
        <w:rPr>
          <w:rFonts w:asciiTheme="majorHAnsi" w:hAnsiTheme="majorHAnsi"/>
        </w:rPr>
        <w:t xml:space="preserve">- </w:t>
      </w:r>
      <w:r w:rsidR="007346F2">
        <w:rPr>
          <w:rFonts w:asciiTheme="majorHAnsi" w:hAnsiTheme="majorHAnsi"/>
        </w:rPr>
        <w:t>Elargir le champ de la sensibilisation en insistant sur le rôle de l’humain.</w:t>
      </w:r>
    </w:p>
    <w:p w:rsidR="007346F2" w:rsidRPr="009A1022" w:rsidRDefault="0057201D" w:rsidP="007346F2">
      <w:pPr>
        <w:tabs>
          <w:tab w:val="left" w:pos="4253"/>
        </w:tabs>
        <w:ind w:right="55"/>
        <w:jc w:val="both"/>
        <w:rPr>
          <w:rFonts w:asciiTheme="majorHAnsi" w:hAnsiTheme="majorHAnsi"/>
        </w:rPr>
      </w:pPr>
      <w:r>
        <w:rPr>
          <w:rFonts w:asciiTheme="majorHAnsi" w:hAnsiTheme="majorHAnsi"/>
        </w:rPr>
        <w:lastRenderedPageBreak/>
        <w:t xml:space="preserve">- </w:t>
      </w:r>
      <w:r w:rsidR="00CF339D">
        <w:rPr>
          <w:rFonts w:asciiTheme="majorHAnsi" w:hAnsiTheme="majorHAnsi"/>
        </w:rPr>
        <w:t>Réfléchir aux moyens pour f</w:t>
      </w:r>
      <w:r w:rsidR="007346F2">
        <w:rPr>
          <w:rFonts w:asciiTheme="majorHAnsi" w:hAnsiTheme="majorHAnsi"/>
        </w:rPr>
        <w:t xml:space="preserve">aire prendre conscience aux décideurs de l’intérêt de faire de la sensibilisation en tant que levier pour l’action publique : les citoyens opèrent désormais leurs choix non plus en fonction du simple processus électoral mais </w:t>
      </w:r>
      <w:r w:rsidR="00CF339D">
        <w:rPr>
          <w:rFonts w:asciiTheme="majorHAnsi" w:hAnsiTheme="majorHAnsi"/>
        </w:rPr>
        <w:t>en fonction de leur association aux décisions publiques.</w:t>
      </w:r>
    </w:p>
    <w:p w:rsidR="007346F2" w:rsidRDefault="0057201D" w:rsidP="007346F2">
      <w:pPr>
        <w:tabs>
          <w:tab w:val="left" w:pos="4253"/>
        </w:tabs>
        <w:ind w:right="55"/>
        <w:jc w:val="both"/>
        <w:rPr>
          <w:rFonts w:asciiTheme="majorHAnsi" w:hAnsiTheme="majorHAnsi" w:cstheme="majorHAnsi"/>
        </w:rPr>
      </w:pPr>
      <w:r>
        <w:rPr>
          <w:rFonts w:asciiTheme="majorHAnsi" w:hAnsiTheme="majorHAnsi" w:cstheme="majorHAnsi"/>
        </w:rPr>
        <w:t xml:space="preserve">- </w:t>
      </w:r>
      <w:r w:rsidR="007346F2">
        <w:rPr>
          <w:rFonts w:asciiTheme="majorHAnsi" w:hAnsiTheme="majorHAnsi" w:cstheme="majorHAnsi"/>
        </w:rPr>
        <w:t>Adapter la sensibilisation, la communication en fonction de la spécificité sociale et culturelle des gens.</w:t>
      </w:r>
    </w:p>
    <w:p w:rsidR="001C7678" w:rsidRPr="003176B3" w:rsidRDefault="0057201D" w:rsidP="003176B3">
      <w:pPr>
        <w:tabs>
          <w:tab w:val="left" w:pos="4253"/>
        </w:tabs>
        <w:ind w:right="55"/>
        <w:jc w:val="both"/>
        <w:rPr>
          <w:rFonts w:asciiTheme="majorHAnsi" w:hAnsiTheme="majorHAnsi" w:cstheme="majorHAnsi"/>
        </w:rPr>
      </w:pPr>
      <w:r>
        <w:rPr>
          <w:rFonts w:asciiTheme="majorHAnsi" w:hAnsiTheme="majorHAnsi"/>
        </w:rPr>
        <w:t>-</w:t>
      </w:r>
      <w:r w:rsidR="001C7678">
        <w:rPr>
          <w:rFonts w:asciiTheme="majorHAnsi" w:hAnsiTheme="majorHAnsi"/>
        </w:rPr>
        <w:t xml:space="preserve">Travailler sur le développement </w:t>
      </w:r>
      <w:r w:rsidR="00B868F6">
        <w:rPr>
          <w:rFonts w:asciiTheme="majorHAnsi" w:hAnsiTheme="majorHAnsi"/>
        </w:rPr>
        <w:t>d’une</w:t>
      </w:r>
      <w:r w:rsidR="001C7678">
        <w:rPr>
          <w:rFonts w:asciiTheme="majorHAnsi" w:hAnsiTheme="majorHAnsi"/>
        </w:rPr>
        <w:t xml:space="preserve"> conscience maritime, </w:t>
      </w:r>
      <w:r w:rsidR="00B868F6">
        <w:rPr>
          <w:rFonts w:asciiTheme="majorHAnsi" w:hAnsiTheme="majorHAnsi"/>
        </w:rPr>
        <w:t>d’une</w:t>
      </w:r>
      <w:r w:rsidR="001C7678">
        <w:rPr>
          <w:rFonts w:asciiTheme="majorHAnsi" w:hAnsiTheme="majorHAnsi"/>
        </w:rPr>
        <w:t xml:space="preserve"> culture maritime, </w:t>
      </w:r>
      <w:r w:rsidR="00B868F6">
        <w:rPr>
          <w:rFonts w:asciiTheme="majorHAnsi" w:hAnsiTheme="majorHAnsi"/>
        </w:rPr>
        <w:t>d’une</w:t>
      </w:r>
      <w:r w:rsidR="001C7678">
        <w:rPr>
          <w:rFonts w:asciiTheme="majorHAnsi" w:hAnsiTheme="majorHAnsi"/>
        </w:rPr>
        <w:t xml:space="preserve"> citoyenneté maritime</w:t>
      </w:r>
      <w:r w:rsidR="003176B3">
        <w:rPr>
          <w:rFonts w:asciiTheme="majorHAnsi" w:hAnsiTheme="majorHAnsi"/>
        </w:rPr>
        <w:t xml:space="preserve"> : </w:t>
      </w:r>
      <w:r w:rsidR="003176B3">
        <w:rPr>
          <w:rFonts w:asciiTheme="majorHAnsi" w:hAnsiTheme="majorHAnsi" w:cstheme="majorHAnsi"/>
        </w:rPr>
        <w:t>f</w:t>
      </w:r>
      <w:r w:rsidR="003176B3" w:rsidRPr="003176B3">
        <w:rPr>
          <w:rFonts w:asciiTheme="majorHAnsi" w:hAnsiTheme="majorHAnsi" w:cstheme="majorHAnsi"/>
        </w:rPr>
        <w:t>aire un projet lié à la représentation qu’à la population PACA et/ou les élus régionaux sur la mer.</w:t>
      </w:r>
    </w:p>
    <w:p w:rsidR="001C7678" w:rsidRDefault="0057201D" w:rsidP="0038550F">
      <w:pPr>
        <w:jc w:val="both"/>
        <w:rPr>
          <w:rFonts w:asciiTheme="majorHAnsi" w:hAnsiTheme="majorHAnsi"/>
        </w:rPr>
      </w:pPr>
      <w:r>
        <w:rPr>
          <w:rFonts w:asciiTheme="majorHAnsi" w:hAnsiTheme="majorHAnsi"/>
        </w:rPr>
        <w:t xml:space="preserve">- </w:t>
      </w:r>
      <w:r w:rsidR="001C7678" w:rsidRPr="0038550F">
        <w:rPr>
          <w:rFonts w:asciiTheme="majorHAnsi" w:hAnsiTheme="majorHAnsi"/>
        </w:rPr>
        <w:t>Comment faire en sorte que tous les réseaux liés</w:t>
      </w:r>
      <w:r w:rsidR="00AB622C" w:rsidRPr="0038550F">
        <w:rPr>
          <w:rFonts w:asciiTheme="majorHAnsi" w:hAnsiTheme="majorHAnsi"/>
        </w:rPr>
        <w:t xml:space="preserve"> à la mer, aux espaces naturels</w:t>
      </w:r>
      <w:r w:rsidR="00B868F6">
        <w:rPr>
          <w:rFonts w:asciiTheme="majorHAnsi" w:hAnsiTheme="majorHAnsi"/>
        </w:rPr>
        <w:t>, à la biodiversité</w:t>
      </w:r>
      <w:r w:rsidR="00CF339D">
        <w:rPr>
          <w:rFonts w:asciiTheme="majorHAnsi" w:hAnsiTheme="majorHAnsi"/>
        </w:rPr>
        <w:t xml:space="preserve"> puissent </w:t>
      </w:r>
      <w:r w:rsidR="001C7678" w:rsidRPr="0038550F">
        <w:rPr>
          <w:rFonts w:asciiTheme="majorHAnsi" w:hAnsiTheme="majorHAnsi"/>
        </w:rPr>
        <w:t xml:space="preserve">se mettre en lien, se relier avec le national et l’international. </w:t>
      </w:r>
    </w:p>
    <w:p w:rsidR="0038550F" w:rsidRPr="002A307A" w:rsidRDefault="0057201D" w:rsidP="0038550F">
      <w:pPr>
        <w:tabs>
          <w:tab w:val="left" w:pos="4253"/>
        </w:tabs>
        <w:ind w:right="55"/>
        <w:jc w:val="both"/>
        <w:rPr>
          <w:rFonts w:asciiTheme="majorHAnsi" w:hAnsiTheme="majorHAnsi" w:cstheme="majorHAnsi"/>
        </w:rPr>
      </w:pPr>
      <w:r>
        <w:rPr>
          <w:rFonts w:asciiTheme="majorHAnsi" w:hAnsiTheme="majorHAnsi" w:cstheme="majorHAnsi"/>
        </w:rPr>
        <w:t xml:space="preserve">- </w:t>
      </w:r>
      <w:r w:rsidR="0038550F" w:rsidRPr="002A307A">
        <w:rPr>
          <w:rFonts w:asciiTheme="majorHAnsi" w:hAnsiTheme="majorHAnsi" w:cstheme="majorHAnsi"/>
        </w:rPr>
        <w:t xml:space="preserve">Diffuser le travail de Fanny </w:t>
      </w:r>
      <w:r w:rsidR="00CF339D">
        <w:rPr>
          <w:rFonts w:asciiTheme="majorHAnsi" w:hAnsiTheme="majorHAnsi" w:cstheme="majorHAnsi"/>
        </w:rPr>
        <w:t xml:space="preserve">ROYANNEZ </w:t>
      </w:r>
      <w:r w:rsidR="0038550F" w:rsidRPr="002A307A">
        <w:rPr>
          <w:rFonts w:asciiTheme="majorHAnsi" w:hAnsiTheme="majorHAnsi" w:cstheme="majorHAnsi"/>
        </w:rPr>
        <w:t xml:space="preserve">à tous les élus et aux autres services de la Région. </w:t>
      </w:r>
    </w:p>
    <w:p w:rsidR="0038550F" w:rsidRPr="0038550F" w:rsidRDefault="0038550F" w:rsidP="0038550F">
      <w:pPr>
        <w:jc w:val="both"/>
        <w:rPr>
          <w:rFonts w:asciiTheme="majorHAnsi" w:hAnsiTheme="majorHAnsi"/>
        </w:rPr>
      </w:pPr>
    </w:p>
    <w:p w:rsidR="0059103E" w:rsidRPr="002A307A" w:rsidRDefault="0059103E" w:rsidP="0059103E">
      <w:pPr>
        <w:tabs>
          <w:tab w:val="left" w:pos="4253"/>
        </w:tabs>
        <w:ind w:right="55"/>
        <w:jc w:val="both"/>
        <w:rPr>
          <w:rFonts w:asciiTheme="majorHAnsi" w:hAnsiTheme="majorHAnsi" w:cstheme="majorHAnsi"/>
        </w:rPr>
      </w:pPr>
    </w:p>
    <w:p w:rsidR="006331AE" w:rsidRDefault="006331AE" w:rsidP="006331AE">
      <w:pPr>
        <w:jc w:val="both"/>
        <w:rPr>
          <w:rFonts w:asciiTheme="majorHAnsi" w:hAnsiTheme="majorHAnsi"/>
          <w:b/>
          <w:color w:val="0070C0"/>
        </w:rPr>
      </w:pPr>
      <w:r w:rsidRPr="00EB4E71">
        <w:rPr>
          <w:rFonts w:asciiTheme="majorHAnsi" w:hAnsiTheme="majorHAnsi"/>
          <w:b/>
          <w:color w:val="0070C0"/>
        </w:rPr>
        <w:t>Méthodologie de travail de la commission</w:t>
      </w:r>
    </w:p>
    <w:p w:rsidR="001C7678" w:rsidRDefault="00096B48" w:rsidP="001C7678">
      <w:pPr>
        <w:tabs>
          <w:tab w:val="left" w:pos="4253"/>
        </w:tabs>
        <w:ind w:right="55"/>
        <w:jc w:val="both"/>
        <w:rPr>
          <w:rFonts w:asciiTheme="majorHAnsi" w:hAnsiTheme="majorHAnsi" w:cstheme="majorHAnsi"/>
        </w:rPr>
      </w:pPr>
      <w:r>
        <w:rPr>
          <w:rFonts w:asciiTheme="majorHAnsi" w:hAnsiTheme="majorHAnsi" w:cstheme="majorHAnsi"/>
        </w:rPr>
        <w:t>Nécessité de</w:t>
      </w:r>
      <w:r w:rsidR="001C7678" w:rsidRPr="002A307A">
        <w:rPr>
          <w:rFonts w:asciiTheme="majorHAnsi" w:hAnsiTheme="majorHAnsi" w:cstheme="majorHAnsi"/>
        </w:rPr>
        <w:t xml:space="preserve"> ne pas décevoir ! Associer les acteurs, les forces vices d’un territoire mais dire toujours la vérité. On ne pourra pas tout faire en même temps. Il faudra définir des pr</w:t>
      </w:r>
      <w:r w:rsidR="001C7678">
        <w:rPr>
          <w:rFonts w:asciiTheme="majorHAnsi" w:hAnsiTheme="majorHAnsi" w:cstheme="majorHAnsi"/>
        </w:rPr>
        <w:t xml:space="preserve">iorités ensemble. Volonté de </w:t>
      </w:r>
      <w:proofErr w:type="spellStart"/>
      <w:r w:rsidR="001C7678">
        <w:rPr>
          <w:rFonts w:asciiTheme="majorHAnsi" w:hAnsiTheme="majorHAnsi" w:cstheme="majorHAnsi"/>
        </w:rPr>
        <w:t>co</w:t>
      </w:r>
      <w:proofErr w:type="spellEnd"/>
      <w:r w:rsidR="00C4646F">
        <w:rPr>
          <w:rFonts w:asciiTheme="majorHAnsi" w:hAnsiTheme="majorHAnsi" w:cstheme="majorHAnsi"/>
        </w:rPr>
        <w:t>-</w:t>
      </w:r>
      <w:r w:rsidR="001C7678" w:rsidRPr="002A307A">
        <w:rPr>
          <w:rFonts w:asciiTheme="majorHAnsi" w:hAnsiTheme="majorHAnsi" w:cstheme="majorHAnsi"/>
        </w:rPr>
        <w:t>construire ensemble avec la Région certes, mais aus</w:t>
      </w:r>
      <w:r w:rsidR="001C7678">
        <w:rPr>
          <w:rFonts w:asciiTheme="majorHAnsi" w:hAnsiTheme="majorHAnsi" w:cstheme="majorHAnsi"/>
        </w:rPr>
        <w:t>si avec l’ensemble des acteur</w:t>
      </w:r>
      <w:r w:rsidR="00C4646F">
        <w:rPr>
          <w:rFonts w:asciiTheme="majorHAnsi" w:hAnsiTheme="majorHAnsi" w:cstheme="majorHAnsi"/>
        </w:rPr>
        <w:t xml:space="preserve">s (démarche de </w:t>
      </w:r>
      <w:proofErr w:type="spellStart"/>
      <w:r w:rsidR="00C4646F">
        <w:rPr>
          <w:rFonts w:asciiTheme="majorHAnsi" w:hAnsiTheme="majorHAnsi" w:cstheme="majorHAnsi"/>
        </w:rPr>
        <w:t>co</w:t>
      </w:r>
      <w:proofErr w:type="spellEnd"/>
      <w:r w:rsidR="00C4646F">
        <w:rPr>
          <w:rFonts w:asciiTheme="majorHAnsi" w:hAnsiTheme="majorHAnsi" w:cstheme="majorHAnsi"/>
        </w:rPr>
        <w:t xml:space="preserve">-construction </w:t>
      </w:r>
      <w:r w:rsidR="001C7678">
        <w:rPr>
          <w:rFonts w:asciiTheme="majorHAnsi" w:hAnsiTheme="majorHAnsi" w:cstheme="majorHAnsi"/>
        </w:rPr>
        <w:t xml:space="preserve">de projets). </w:t>
      </w:r>
    </w:p>
    <w:p w:rsidR="00C4646F" w:rsidRDefault="00C4646F" w:rsidP="001C7678">
      <w:pPr>
        <w:tabs>
          <w:tab w:val="left" w:pos="4253"/>
        </w:tabs>
        <w:ind w:right="55"/>
        <w:jc w:val="both"/>
        <w:rPr>
          <w:rFonts w:asciiTheme="majorHAnsi" w:hAnsiTheme="majorHAnsi" w:cstheme="majorHAnsi"/>
        </w:rPr>
      </w:pPr>
      <w:r>
        <w:rPr>
          <w:rFonts w:asciiTheme="majorHAnsi" w:hAnsiTheme="majorHAnsi" w:cstheme="majorHAnsi"/>
        </w:rPr>
        <w:t>Proposition de création de trois groupes de travail :</w:t>
      </w:r>
    </w:p>
    <w:p w:rsidR="00D26BFF" w:rsidRPr="00E16E0B" w:rsidRDefault="00D26BFF" w:rsidP="00D26BFF">
      <w:pPr>
        <w:pStyle w:val="Paragraphedeliste"/>
        <w:numPr>
          <w:ilvl w:val="0"/>
          <w:numId w:val="6"/>
        </w:numPr>
        <w:jc w:val="both"/>
        <w:rPr>
          <w:rFonts w:asciiTheme="majorHAnsi" w:hAnsiTheme="majorHAnsi"/>
        </w:rPr>
      </w:pPr>
      <w:r w:rsidRPr="00E16E0B">
        <w:rPr>
          <w:rFonts w:asciiTheme="majorHAnsi" w:hAnsiTheme="majorHAnsi"/>
        </w:rPr>
        <w:t>Un groupe de travail chargé de réfléchir sur la structuration du travail de sensibilisation avec des groupes de travail locaux</w:t>
      </w:r>
      <w:r w:rsidR="00C4646F">
        <w:rPr>
          <w:rFonts w:asciiTheme="majorHAnsi" w:hAnsiTheme="majorHAnsi"/>
        </w:rPr>
        <w:t xml:space="preserve"> : </w:t>
      </w:r>
      <w:r w:rsidRPr="00E16E0B">
        <w:rPr>
          <w:rFonts w:asciiTheme="majorHAnsi" w:hAnsiTheme="majorHAnsi"/>
        </w:rPr>
        <w:t xml:space="preserve"> comment construire un réseau par territoire avec des référents, des ambassadeur</w:t>
      </w:r>
      <w:r w:rsidR="00C4646F">
        <w:rPr>
          <w:rFonts w:asciiTheme="majorHAnsi" w:hAnsiTheme="majorHAnsi"/>
        </w:rPr>
        <w:t>s ?</w:t>
      </w:r>
    </w:p>
    <w:p w:rsidR="00D26BFF" w:rsidRPr="00E16E0B" w:rsidRDefault="00D26BFF" w:rsidP="00D26BFF">
      <w:pPr>
        <w:pStyle w:val="Paragraphedeliste"/>
        <w:numPr>
          <w:ilvl w:val="0"/>
          <w:numId w:val="5"/>
        </w:numPr>
        <w:jc w:val="both"/>
        <w:rPr>
          <w:rFonts w:asciiTheme="majorHAnsi" w:hAnsiTheme="majorHAnsi"/>
        </w:rPr>
      </w:pPr>
      <w:r w:rsidRPr="00E16E0B">
        <w:rPr>
          <w:rFonts w:asciiTheme="majorHAnsi" w:hAnsiTheme="majorHAnsi"/>
        </w:rPr>
        <w:t xml:space="preserve">Un groupe de travail « Outils » : Identifier les outils pédagogiques, numériques, de communication à </w:t>
      </w:r>
      <w:r w:rsidR="00C4646F">
        <w:rPr>
          <w:rFonts w:asciiTheme="majorHAnsi" w:hAnsiTheme="majorHAnsi"/>
        </w:rPr>
        <w:t xml:space="preserve">valoriser ou à </w:t>
      </w:r>
      <w:r w:rsidRPr="00E16E0B">
        <w:rPr>
          <w:rFonts w:asciiTheme="majorHAnsi" w:hAnsiTheme="majorHAnsi"/>
        </w:rPr>
        <w:t>développer.</w:t>
      </w:r>
    </w:p>
    <w:p w:rsidR="00D26BFF" w:rsidRPr="00E16E0B" w:rsidRDefault="00D26BFF" w:rsidP="00D26BFF">
      <w:pPr>
        <w:pStyle w:val="Paragraphedeliste"/>
        <w:numPr>
          <w:ilvl w:val="0"/>
          <w:numId w:val="5"/>
        </w:numPr>
        <w:jc w:val="both"/>
        <w:rPr>
          <w:rFonts w:asciiTheme="majorHAnsi" w:hAnsiTheme="majorHAnsi"/>
        </w:rPr>
      </w:pPr>
      <w:r w:rsidRPr="00E16E0B">
        <w:rPr>
          <w:rFonts w:asciiTheme="majorHAnsi" w:hAnsiTheme="majorHAnsi"/>
        </w:rPr>
        <w:t xml:space="preserve">Un groupe de travail sur comment développer une conscience, une culture, une citoyenneté maritime. </w:t>
      </w:r>
    </w:p>
    <w:p w:rsidR="00D26BFF" w:rsidRDefault="00D26BFF" w:rsidP="00AB622C">
      <w:pPr>
        <w:tabs>
          <w:tab w:val="left" w:pos="4253"/>
        </w:tabs>
        <w:ind w:right="55"/>
        <w:jc w:val="both"/>
        <w:rPr>
          <w:rFonts w:asciiTheme="majorHAnsi" w:hAnsiTheme="majorHAnsi" w:cstheme="majorHAnsi"/>
        </w:rPr>
      </w:pPr>
    </w:p>
    <w:p w:rsidR="0059103E" w:rsidRPr="00EB4E71" w:rsidRDefault="0059103E" w:rsidP="006331AE">
      <w:pPr>
        <w:jc w:val="both"/>
        <w:rPr>
          <w:rFonts w:asciiTheme="majorHAnsi" w:hAnsiTheme="majorHAnsi"/>
          <w:b/>
          <w:color w:val="0070C0"/>
        </w:rPr>
      </w:pPr>
    </w:p>
    <w:p w:rsidR="006331AE" w:rsidRPr="00EB4E71" w:rsidRDefault="001A5A11" w:rsidP="006331AE">
      <w:pPr>
        <w:jc w:val="both"/>
        <w:rPr>
          <w:rFonts w:asciiTheme="majorHAnsi" w:hAnsiTheme="majorHAnsi"/>
          <w:b/>
          <w:color w:val="0070C0"/>
        </w:rPr>
      </w:pPr>
      <w:r>
        <w:rPr>
          <w:rFonts w:asciiTheme="majorHAnsi" w:hAnsiTheme="majorHAnsi"/>
          <w:b/>
          <w:color w:val="0070C0"/>
        </w:rPr>
        <w:t xml:space="preserve">Proposition de calendrier </w:t>
      </w:r>
      <w:r w:rsidR="006331AE" w:rsidRPr="00EB4E71">
        <w:rPr>
          <w:rFonts w:asciiTheme="majorHAnsi" w:hAnsiTheme="majorHAnsi"/>
          <w:b/>
          <w:color w:val="0070C0"/>
        </w:rPr>
        <w:t>des réunions de la commission</w:t>
      </w:r>
    </w:p>
    <w:p w:rsidR="00125653" w:rsidRDefault="0057201D" w:rsidP="0057201D">
      <w:pPr>
        <w:tabs>
          <w:tab w:val="left" w:pos="1695"/>
        </w:tabs>
        <w:rPr>
          <w:rFonts w:asciiTheme="majorHAnsi" w:eastAsia="Calibri" w:hAnsiTheme="majorHAnsi" w:cs="Times New Roman"/>
        </w:rPr>
      </w:pPr>
      <w:r w:rsidRPr="0057201D">
        <w:rPr>
          <w:rFonts w:asciiTheme="majorHAnsi" w:eastAsia="Calibri" w:hAnsiTheme="majorHAnsi" w:cs="Times New Roman"/>
        </w:rPr>
        <w:t xml:space="preserve">Prochaine réunion </w:t>
      </w:r>
      <w:r w:rsidR="00116EE3">
        <w:rPr>
          <w:rFonts w:asciiTheme="majorHAnsi" w:eastAsia="Calibri" w:hAnsiTheme="majorHAnsi" w:cs="Times New Roman"/>
        </w:rPr>
        <w:t xml:space="preserve">le 27 novembre 2017 de 14h30 à 17h30 </w:t>
      </w:r>
    </w:p>
    <w:p w:rsidR="00116EE3" w:rsidRPr="00116EE3" w:rsidRDefault="00116EE3" w:rsidP="00116EE3">
      <w:pPr>
        <w:tabs>
          <w:tab w:val="left" w:pos="1695"/>
        </w:tabs>
        <w:rPr>
          <w:rFonts w:asciiTheme="majorHAnsi" w:eastAsia="Calibri" w:hAnsiTheme="majorHAnsi" w:cs="Times New Roman"/>
        </w:rPr>
      </w:pPr>
      <w:r>
        <w:rPr>
          <w:rFonts w:asciiTheme="majorHAnsi" w:eastAsia="Calibri" w:hAnsiTheme="majorHAnsi" w:cs="Times New Roman"/>
        </w:rPr>
        <w:t xml:space="preserve">Lieu : </w:t>
      </w:r>
      <w:r w:rsidRPr="00116EE3">
        <w:rPr>
          <w:rFonts w:asciiTheme="majorHAnsi" w:eastAsia="Calibri" w:hAnsiTheme="majorHAnsi" w:cs="Times New Roman"/>
        </w:rPr>
        <w:t>En salle de réunion du Bâtiment « Grand Horizon » au 7ème étage</w:t>
      </w:r>
    </w:p>
    <w:p w:rsidR="00125653" w:rsidRDefault="00116EE3" w:rsidP="00116EE3">
      <w:pPr>
        <w:tabs>
          <w:tab w:val="left" w:pos="1695"/>
        </w:tabs>
        <w:rPr>
          <w:rFonts w:asciiTheme="majorHAnsi" w:eastAsia="Calibri" w:hAnsiTheme="majorHAnsi" w:cs="Times New Roman"/>
        </w:rPr>
      </w:pPr>
      <w:r w:rsidRPr="00116EE3">
        <w:rPr>
          <w:rFonts w:asciiTheme="majorHAnsi" w:eastAsia="Calibri" w:hAnsiTheme="majorHAnsi" w:cs="Times New Roman"/>
        </w:rPr>
        <w:t>13 Bd de Dunkerque – 13002 Marseille</w:t>
      </w:r>
    </w:p>
    <w:p w:rsidR="00125653" w:rsidRDefault="00125653" w:rsidP="0057201D">
      <w:pPr>
        <w:tabs>
          <w:tab w:val="left" w:pos="1695"/>
        </w:tabs>
        <w:rPr>
          <w:rFonts w:asciiTheme="majorHAnsi" w:eastAsia="Calibri" w:hAnsiTheme="majorHAnsi" w:cs="Times New Roman"/>
        </w:rPr>
      </w:pPr>
    </w:p>
    <w:p w:rsidR="00116EE3" w:rsidRDefault="00116EE3" w:rsidP="0057201D">
      <w:pPr>
        <w:tabs>
          <w:tab w:val="left" w:pos="1695"/>
        </w:tabs>
        <w:rPr>
          <w:rFonts w:asciiTheme="majorHAnsi" w:eastAsia="Calibri" w:hAnsiTheme="majorHAnsi" w:cs="Times New Roman"/>
        </w:rPr>
      </w:pPr>
    </w:p>
    <w:p w:rsidR="00116EE3" w:rsidRDefault="00116EE3" w:rsidP="0057201D">
      <w:pPr>
        <w:tabs>
          <w:tab w:val="left" w:pos="1695"/>
        </w:tabs>
        <w:rPr>
          <w:rFonts w:asciiTheme="majorHAnsi" w:eastAsia="Calibri" w:hAnsiTheme="majorHAnsi" w:cs="Times New Roman"/>
        </w:rPr>
      </w:pPr>
    </w:p>
    <w:p w:rsidR="00125653" w:rsidRPr="0057201D" w:rsidRDefault="00125653" w:rsidP="0057201D">
      <w:pPr>
        <w:tabs>
          <w:tab w:val="left" w:pos="1695"/>
        </w:tabs>
        <w:rPr>
          <w:rFonts w:asciiTheme="majorHAnsi" w:eastAsia="Calibri" w:hAnsiTheme="majorHAnsi" w:cs="Times New Roman"/>
        </w:rPr>
      </w:pPr>
    </w:p>
    <w:p w:rsidR="006331AE" w:rsidRPr="00EB4E71" w:rsidRDefault="006331AE" w:rsidP="006331AE">
      <w:pPr>
        <w:tabs>
          <w:tab w:val="left" w:pos="1695"/>
        </w:tabs>
        <w:jc w:val="center"/>
        <w:rPr>
          <w:rFonts w:asciiTheme="majorHAnsi" w:eastAsia="Calibri" w:hAnsiTheme="majorHAnsi" w:cs="Times New Roman"/>
          <w:b/>
          <w:color w:val="0070C0"/>
        </w:rPr>
      </w:pPr>
    </w:p>
    <w:p w:rsidR="00D62F66" w:rsidRDefault="00D62F66" w:rsidP="0057201D">
      <w:pPr>
        <w:tabs>
          <w:tab w:val="left" w:pos="1695"/>
        </w:tabs>
        <w:jc w:val="center"/>
        <w:rPr>
          <w:rFonts w:asciiTheme="majorHAnsi" w:eastAsia="Calibri" w:hAnsiTheme="majorHAnsi" w:cs="Times New Roman"/>
          <w:b/>
          <w:color w:val="0070C0"/>
        </w:rPr>
      </w:pPr>
    </w:p>
    <w:p w:rsidR="006331AE" w:rsidRPr="00EB4E71" w:rsidRDefault="006331AE" w:rsidP="0057201D">
      <w:pPr>
        <w:tabs>
          <w:tab w:val="left" w:pos="1695"/>
        </w:tabs>
        <w:jc w:val="center"/>
        <w:rPr>
          <w:rFonts w:asciiTheme="majorHAnsi" w:eastAsia="Calibri" w:hAnsiTheme="majorHAnsi" w:cs="Times New Roman"/>
          <w:b/>
          <w:color w:val="0070C0"/>
        </w:rPr>
      </w:pPr>
      <w:r w:rsidRPr="00EB4E71">
        <w:rPr>
          <w:rFonts w:asciiTheme="majorHAnsi" w:eastAsia="Calibri" w:hAnsiTheme="majorHAnsi" w:cs="Times New Roman"/>
          <w:b/>
          <w:color w:val="0070C0"/>
        </w:rPr>
        <w:t>ANNEXE</w:t>
      </w:r>
    </w:p>
    <w:p w:rsidR="006331AE" w:rsidRPr="00EB4E71" w:rsidRDefault="006331AE" w:rsidP="006331AE">
      <w:pPr>
        <w:tabs>
          <w:tab w:val="left" w:pos="1695"/>
        </w:tabs>
        <w:jc w:val="center"/>
        <w:rPr>
          <w:rFonts w:asciiTheme="majorHAnsi" w:eastAsia="Calibri" w:hAnsiTheme="majorHAnsi" w:cs="Times New Roman"/>
          <w:b/>
          <w:color w:val="0070C0"/>
        </w:rPr>
      </w:pPr>
      <w:r w:rsidRPr="00EB4E71">
        <w:rPr>
          <w:rFonts w:asciiTheme="majorHAnsi" w:eastAsia="Calibri" w:hAnsiTheme="majorHAnsi" w:cs="Times New Roman"/>
          <w:b/>
          <w:color w:val="0070C0"/>
        </w:rPr>
        <w:t>PERSONNES PRESENTES</w:t>
      </w:r>
    </w:p>
    <w:p w:rsidR="006331AE" w:rsidRDefault="00125653" w:rsidP="00125653">
      <w:pPr>
        <w:pStyle w:val="Paragraphedeliste"/>
        <w:numPr>
          <w:ilvl w:val="0"/>
          <w:numId w:val="5"/>
        </w:numPr>
      </w:pPr>
      <w:r>
        <w:t xml:space="preserve">Mireille BENEDETTI, </w:t>
      </w:r>
      <w:r w:rsidRPr="00125653">
        <w:t>Présidente de la commission Sensibilisation des publics de l’AMCRE</w:t>
      </w:r>
      <w:r w:rsidR="00DD0EC4">
        <w:t>, Conseillère régionale, Vice-présidente de la commission Environnement, mer, forêt, Adjointe au Maire de la Ciotat</w:t>
      </w:r>
    </w:p>
    <w:p w:rsidR="00125653" w:rsidRDefault="00125653" w:rsidP="00125653">
      <w:pPr>
        <w:pStyle w:val="Paragraphedeliste"/>
        <w:numPr>
          <w:ilvl w:val="0"/>
          <w:numId w:val="5"/>
        </w:numPr>
      </w:pPr>
      <w:r>
        <w:t xml:space="preserve">Richard CHEMLA, </w:t>
      </w:r>
      <w:r w:rsidR="00DD0EC4">
        <w:t>Président de l’Association Centre de Découverte du Monde Marin</w:t>
      </w:r>
    </w:p>
    <w:p w:rsidR="00125653" w:rsidRDefault="00125653" w:rsidP="00125653">
      <w:pPr>
        <w:pStyle w:val="Paragraphedeliste"/>
        <w:numPr>
          <w:ilvl w:val="0"/>
          <w:numId w:val="5"/>
        </w:numPr>
      </w:pPr>
      <w:r>
        <w:t xml:space="preserve">Céline MAURER, </w:t>
      </w:r>
      <w:r w:rsidR="00DD0EC4">
        <w:t>Responsable de l’Antenne Méditerranée de l’Agence Française de Biodiversité</w:t>
      </w:r>
    </w:p>
    <w:p w:rsidR="00125653" w:rsidRDefault="00125653" w:rsidP="00125653">
      <w:pPr>
        <w:pStyle w:val="Paragraphedeliste"/>
        <w:numPr>
          <w:ilvl w:val="0"/>
          <w:numId w:val="5"/>
        </w:numPr>
      </w:pPr>
      <w:r>
        <w:t>Mar</w:t>
      </w:r>
      <w:r w:rsidR="009E4DBC">
        <w:t>i</w:t>
      </w:r>
      <w:r>
        <w:t xml:space="preserve">am COUSIN, </w:t>
      </w:r>
      <w:r w:rsidR="009E4DBC">
        <w:t xml:space="preserve">Directrice </w:t>
      </w:r>
      <w:r>
        <w:t>des Relations Extérieures et de la Communication, Observatoire Océanologique de Villefranche-sur-Mer</w:t>
      </w:r>
    </w:p>
    <w:p w:rsidR="00E96D6B" w:rsidRDefault="00E96D6B" w:rsidP="00125653">
      <w:pPr>
        <w:pStyle w:val="Paragraphedeliste"/>
        <w:numPr>
          <w:ilvl w:val="0"/>
          <w:numId w:val="5"/>
        </w:numPr>
      </w:pPr>
      <w:r>
        <w:t>Claudiane CHEVALIER, Chargée d’affaires à l’IFREMER (représen</w:t>
      </w:r>
      <w:r w:rsidR="00D62F66">
        <w:t>tante de M.</w:t>
      </w:r>
      <w:r>
        <w:t xml:space="preserve"> Vincent Rigaud)</w:t>
      </w:r>
    </w:p>
    <w:p w:rsidR="00E96D6B" w:rsidRDefault="00E96D6B" w:rsidP="00125653">
      <w:pPr>
        <w:pStyle w:val="Paragraphedeliste"/>
        <w:numPr>
          <w:ilvl w:val="0"/>
          <w:numId w:val="5"/>
        </w:numPr>
      </w:pPr>
      <w:r>
        <w:t>Cédric PALERME, Centre de Découverte du Monde Marin</w:t>
      </w:r>
    </w:p>
    <w:p w:rsidR="00DC70E3" w:rsidRDefault="00DC70E3" w:rsidP="00125653">
      <w:pPr>
        <w:pStyle w:val="Paragraphedeliste"/>
        <w:numPr>
          <w:ilvl w:val="0"/>
          <w:numId w:val="5"/>
        </w:numPr>
      </w:pPr>
      <w:r>
        <w:t xml:space="preserve">Roger ALBERTO, Vice-président régional PACA de la </w:t>
      </w:r>
      <w:bookmarkStart w:id="0" w:name="_GoBack"/>
      <w:r>
        <w:t>Fédération</w:t>
      </w:r>
      <w:bookmarkEnd w:id="0"/>
      <w:r>
        <w:t xml:space="preserve"> Française de Pêche en Mer</w:t>
      </w:r>
    </w:p>
    <w:p w:rsidR="00351915" w:rsidRDefault="00DC70E3" w:rsidP="00351915">
      <w:pPr>
        <w:pStyle w:val="Paragraphedeliste"/>
        <w:numPr>
          <w:ilvl w:val="0"/>
          <w:numId w:val="5"/>
        </w:numPr>
      </w:pPr>
      <w:r>
        <w:t xml:space="preserve">Nathalie HUERTAS, </w:t>
      </w:r>
      <w:r w:rsidR="00351915">
        <w:t>Présidente Association AIEJE</w:t>
      </w:r>
    </w:p>
    <w:p w:rsidR="00351915" w:rsidRDefault="00351915" w:rsidP="00351915">
      <w:pPr>
        <w:pStyle w:val="Paragraphedeliste"/>
        <w:numPr>
          <w:ilvl w:val="0"/>
          <w:numId w:val="5"/>
        </w:numPr>
      </w:pPr>
      <w:r>
        <w:t xml:space="preserve">Bruno ROUSSEAU, </w:t>
      </w:r>
      <w:r w:rsidRPr="00351915">
        <w:t>Délégation départementale SNSM</w:t>
      </w:r>
    </w:p>
    <w:p w:rsidR="00351915" w:rsidRDefault="00351915" w:rsidP="00351915">
      <w:pPr>
        <w:pStyle w:val="Paragraphedeliste"/>
        <w:numPr>
          <w:ilvl w:val="0"/>
          <w:numId w:val="5"/>
        </w:numPr>
      </w:pPr>
      <w:r>
        <w:t xml:space="preserve">Servane TAROT, Directrice du CPIE Côte Provençale </w:t>
      </w:r>
    </w:p>
    <w:p w:rsidR="00351915" w:rsidRDefault="00351915" w:rsidP="00351915">
      <w:pPr>
        <w:pStyle w:val="Paragraphedeliste"/>
        <w:numPr>
          <w:ilvl w:val="0"/>
          <w:numId w:val="5"/>
        </w:numPr>
      </w:pPr>
      <w:r>
        <w:t>Amandine FRANC, Association Méditerranée 2000</w:t>
      </w:r>
    </w:p>
    <w:p w:rsidR="00351915" w:rsidRDefault="00351915" w:rsidP="00351915">
      <w:pPr>
        <w:pStyle w:val="Paragraphedeliste"/>
        <w:numPr>
          <w:ilvl w:val="0"/>
          <w:numId w:val="5"/>
        </w:numPr>
      </w:pPr>
      <w:r>
        <w:t xml:space="preserve">Diane SAUZET, </w:t>
      </w:r>
      <w:r w:rsidRPr="00351915">
        <w:t>Association Méditerranée 2000</w:t>
      </w:r>
    </w:p>
    <w:p w:rsidR="00351915" w:rsidRDefault="00351915" w:rsidP="00351915">
      <w:pPr>
        <w:pStyle w:val="Paragraphedeliste"/>
        <w:numPr>
          <w:ilvl w:val="0"/>
          <w:numId w:val="5"/>
        </w:numPr>
      </w:pPr>
      <w:r>
        <w:t>Samuel BRODIER, Rectorat Académie Aix-Marseille</w:t>
      </w:r>
    </w:p>
    <w:p w:rsidR="00351915" w:rsidRDefault="00351915" w:rsidP="00351915">
      <w:pPr>
        <w:pStyle w:val="Paragraphedeliste"/>
        <w:numPr>
          <w:ilvl w:val="0"/>
          <w:numId w:val="5"/>
        </w:numPr>
      </w:pPr>
      <w:r>
        <w:t xml:space="preserve">Thierry BOTTI, Aix-Marseille Université </w:t>
      </w:r>
    </w:p>
    <w:p w:rsidR="00351915" w:rsidRDefault="00351915" w:rsidP="00351915">
      <w:pPr>
        <w:pStyle w:val="Paragraphedeliste"/>
        <w:numPr>
          <w:ilvl w:val="0"/>
          <w:numId w:val="5"/>
        </w:numPr>
      </w:pPr>
      <w:r>
        <w:t>Clara HENISSART-SOUFFIR, Directrice du CRPMEM PACA</w:t>
      </w:r>
    </w:p>
    <w:p w:rsidR="00351915" w:rsidRDefault="00351915" w:rsidP="00351915">
      <w:pPr>
        <w:pStyle w:val="Paragraphedeliste"/>
        <w:numPr>
          <w:ilvl w:val="0"/>
          <w:numId w:val="5"/>
        </w:numPr>
      </w:pPr>
      <w:r>
        <w:t>Pierre MORERA, Président du CDPMEM VAR</w:t>
      </w:r>
    </w:p>
    <w:p w:rsidR="00351915" w:rsidRDefault="00351915" w:rsidP="00351915">
      <w:pPr>
        <w:pStyle w:val="Paragraphedeliste"/>
        <w:numPr>
          <w:ilvl w:val="0"/>
          <w:numId w:val="5"/>
        </w:numPr>
      </w:pPr>
      <w:r>
        <w:t>Corinne ROUX, Directrice Association Ecoute Ta Planète</w:t>
      </w:r>
    </w:p>
    <w:p w:rsidR="00CA1F80" w:rsidRDefault="00CA1F80" w:rsidP="00351915">
      <w:pPr>
        <w:pStyle w:val="Paragraphedeliste"/>
        <w:numPr>
          <w:ilvl w:val="0"/>
          <w:numId w:val="5"/>
        </w:numPr>
      </w:pPr>
      <w:r>
        <w:t>Nathalie VAN DEN BROECK, Vice-présidente du CESER PACA</w:t>
      </w:r>
    </w:p>
    <w:p w:rsidR="00CA1F80" w:rsidRDefault="00CA1F80" w:rsidP="00351915">
      <w:pPr>
        <w:pStyle w:val="Paragraphedeliste"/>
        <w:numPr>
          <w:ilvl w:val="0"/>
          <w:numId w:val="5"/>
        </w:numPr>
      </w:pPr>
      <w:r>
        <w:t xml:space="preserve">Benjamin VAN HOOREBEKE, Responsable bureau Méditerranée </w:t>
      </w:r>
      <w:proofErr w:type="spellStart"/>
      <w:r>
        <w:t>Surfrider</w:t>
      </w:r>
      <w:proofErr w:type="spellEnd"/>
      <w:r>
        <w:t xml:space="preserve"> </w:t>
      </w:r>
      <w:proofErr w:type="spellStart"/>
      <w:r>
        <w:t>Foundation</w:t>
      </w:r>
      <w:proofErr w:type="spellEnd"/>
      <w:r>
        <w:t xml:space="preserve"> Europe</w:t>
      </w:r>
    </w:p>
    <w:p w:rsidR="00CA1F80" w:rsidRDefault="00CA1F80" w:rsidP="00351915">
      <w:pPr>
        <w:pStyle w:val="Paragraphedeliste"/>
        <w:numPr>
          <w:ilvl w:val="0"/>
          <w:numId w:val="5"/>
        </w:numPr>
      </w:pPr>
      <w:r>
        <w:t xml:space="preserve">Mélanie SERGENT, Responsable Pôle Mer de l’Association </w:t>
      </w:r>
      <w:proofErr w:type="spellStart"/>
      <w:r>
        <w:t>Naturoscope</w:t>
      </w:r>
      <w:proofErr w:type="spellEnd"/>
    </w:p>
    <w:p w:rsidR="00CA1F80" w:rsidRDefault="00CA1F80" w:rsidP="00CA1F80">
      <w:pPr>
        <w:pStyle w:val="Paragraphedeliste"/>
        <w:numPr>
          <w:ilvl w:val="0"/>
          <w:numId w:val="5"/>
        </w:numPr>
      </w:pPr>
      <w:r>
        <w:t>Olivier VARIN, Conseiller du Président – Armateurs de France</w:t>
      </w:r>
    </w:p>
    <w:p w:rsidR="00CA1F80" w:rsidRDefault="00CA1F80" w:rsidP="00CA1F80">
      <w:pPr>
        <w:pStyle w:val="Paragraphedeliste"/>
        <w:numPr>
          <w:ilvl w:val="0"/>
          <w:numId w:val="5"/>
        </w:numPr>
      </w:pPr>
      <w:r>
        <w:t>Julie TINETTI, Chargée de mission Développement Durable, FFESSM (national)</w:t>
      </w:r>
    </w:p>
    <w:p w:rsidR="00CA1F80" w:rsidRDefault="00CA1F80" w:rsidP="00CA1F80">
      <w:pPr>
        <w:pStyle w:val="Paragraphedeliste"/>
        <w:numPr>
          <w:ilvl w:val="0"/>
          <w:numId w:val="5"/>
        </w:numPr>
      </w:pPr>
      <w:r>
        <w:t>Henri ROYER, Président du Comité Régional Provence-Alpes FFESSM</w:t>
      </w:r>
    </w:p>
    <w:p w:rsidR="00032FA2" w:rsidRDefault="009E4DBC" w:rsidP="00323C94">
      <w:pPr>
        <w:pStyle w:val="Paragraphedeliste"/>
        <w:numPr>
          <w:ilvl w:val="0"/>
          <w:numId w:val="5"/>
        </w:numPr>
      </w:pPr>
      <w:r>
        <w:t>Marina JOVANOVIC, C</w:t>
      </w:r>
      <w:r w:rsidR="00CA1F80">
        <w:t xml:space="preserve">hargée de mission </w:t>
      </w:r>
      <w:r w:rsidR="00032FA2">
        <w:t>Association</w:t>
      </w:r>
      <w:r w:rsidR="00CA1F80">
        <w:t> La Touline</w:t>
      </w:r>
    </w:p>
    <w:p w:rsidR="00CA1F80" w:rsidRDefault="009E4DBC" w:rsidP="00323C94">
      <w:pPr>
        <w:pStyle w:val="Paragraphedeliste"/>
        <w:numPr>
          <w:ilvl w:val="0"/>
          <w:numId w:val="5"/>
        </w:numPr>
      </w:pPr>
      <w:r>
        <w:t>Jamila POYDENOT, Responsable projets, CPIE Iles de Lérins Pays d’Azur</w:t>
      </w:r>
    </w:p>
    <w:p w:rsidR="009E4DBC" w:rsidRDefault="009E4DBC" w:rsidP="009E4DBC">
      <w:pPr>
        <w:pStyle w:val="Paragraphedeliste"/>
        <w:numPr>
          <w:ilvl w:val="0"/>
          <w:numId w:val="5"/>
        </w:numPr>
      </w:pPr>
      <w:r>
        <w:t xml:space="preserve">Frédéric POYDENOT, Directeur </w:t>
      </w:r>
      <w:r w:rsidRPr="009E4DBC">
        <w:t>CPIE Iles de Lérins Pays d’Azur</w:t>
      </w:r>
    </w:p>
    <w:p w:rsidR="009E4DBC" w:rsidRDefault="009E4DBC" w:rsidP="009E4DBC">
      <w:pPr>
        <w:pStyle w:val="Paragraphedeliste"/>
        <w:numPr>
          <w:ilvl w:val="0"/>
          <w:numId w:val="5"/>
        </w:numPr>
      </w:pPr>
      <w:r>
        <w:t>Juliette GROSSMITH, Chargée de mission EEDD Parc National des Calanques</w:t>
      </w:r>
    </w:p>
    <w:p w:rsidR="009E4DBC" w:rsidRDefault="009E4DBC" w:rsidP="009E4DBC">
      <w:pPr>
        <w:pStyle w:val="Paragraphedeliste"/>
        <w:numPr>
          <w:ilvl w:val="0"/>
          <w:numId w:val="5"/>
        </w:numPr>
      </w:pPr>
      <w:r>
        <w:t>Daniel IMBERT, Délégué PACA de la Fédération du Patrimoine Maritime Méditerranéen</w:t>
      </w:r>
    </w:p>
    <w:p w:rsidR="009E4DBC" w:rsidRDefault="009E4DBC" w:rsidP="009E4DBC">
      <w:pPr>
        <w:pStyle w:val="Paragraphedeliste"/>
        <w:numPr>
          <w:ilvl w:val="0"/>
          <w:numId w:val="5"/>
        </w:numPr>
      </w:pPr>
      <w:r>
        <w:t>Ion CEPLEANU, Directeur Association Mer Nature</w:t>
      </w:r>
    </w:p>
    <w:p w:rsidR="009E4DBC" w:rsidRDefault="009E4DBC" w:rsidP="009E4DBC">
      <w:pPr>
        <w:pStyle w:val="Paragraphedeliste"/>
        <w:numPr>
          <w:ilvl w:val="0"/>
          <w:numId w:val="5"/>
        </w:numPr>
      </w:pPr>
      <w:r>
        <w:t>Alain BLAYO, Président de la Fédération du Patrimoine Maritime Méditerranéen</w:t>
      </w:r>
    </w:p>
    <w:p w:rsidR="00DD0EC4" w:rsidRDefault="00DD0EC4" w:rsidP="00DD0EC4">
      <w:pPr>
        <w:pStyle w:val="Paragraphedeliste"/>
        <w:numPr>
          <w:ilvl w:val="0"/>
          <w:numId w:val="5"/>
        </w:numPr>
      </w:pPr>
      <w:r>
        <w:t>Catherine BALGUERIE-BAÏS, Région Provence-Alpes-Côte d’Azur, SRADDET</w:t>
      </w:r>
    </w:p>
    <w:p w:rsidR="00DC70E3" w:rsidRDefault="00DC70E3" w:rsidP="00F03FB8">
      <w:pPr>
        <w:pStyle w:val="Paragraphedeliste"/>
        <w:numPr>
          <w:ilvl w:val="0"/>
          <w:numId w:val="5"/>
        </w:numPr>
      </w:pPr>
      <w:r>
        <w:t xml:space="preserve">Valérie RAIMONDINO, Chef </w:t>
      </w:r>
      <w:r w:rsidRPr="00DC70E3">
        <w:t>Service Mer et Littoral, Région Provence-Alpes-Côte d’Azur</w:t>
      </w:r>
    </w:p>
    <w:p w:rsidR="00351915" w:rsidRPr="00351915" w:rsidRDefault="00351915" w:rsidP="00351915">
      <w:pPr>
        <w:pStyle w:val="Paragraphedeliste"/>
        <w:numPr>
          <w:ilvl w:val="0"/>
          <w:numId w:val="5"/>
        </w:numPr>
      </w:pPr>
      <w:r>
        <w:t xml:space="preserve">Gilles GIORGETTI, Service Mer et Littoral, </w:t>
      </w:r>
      <w:r w:rsidRPr="00351915">
        <w:t>Région Provence-Alpes-Côte d’Azur</w:t>
      </w:r>
    </w:p>
    <w:p w:rsidR="00DC70E3" w:rsidRDefault="00DC70E3" w:rsidP="00DC70E3">
      <w:pPr>
        <w:pStyle w:val="Paragraphedeliste"/>
        <w:numPr>
          <w:ilvl w:val="0"/>
          <w:numId w:val="5"/>
        </w:numPr>
      </w:pPr>
      <w:r>
        <w:t xml:space="preserve">Nathalie MENC, Secrétaire de l’AMCRE, </w:t>
      </w:r>
      <w:r w:rsidRPr="00DC70E3">
        <w:t>Région Provence-Alpes-Côte d’Azur</w:t>
      </w:r>
    </w:p>
    <w:p w:rsidR="00DC70E3" w:rsidRDefault="00DC70E3" w:rsidP="00DC70E3">
      <w:pPr>
        <w:pStyle w:val="Paragraphedeliste"/>
        <w:numPr>
          <w:ilvl w:val="0"/>
          <w:numId w:val="5"/>
        </w:numPr>
      </w:pPr>
      <w:r>
        <w:t xml:space="preserve">Fanny ROYANEZ, Stagiaire Service Mer et Littoral, </w:t>
      </w:r>
      <w:r w:rsidRPr="00DC70E3">
        <w:t>Région Provence-Alpes-Côte d’Azur</w:t>
      </w:r>
    </w:p>
    <w:p w:rsidR="00DD0EC4" w:rsidRDefault="00DD0EC4" w:rsidP="00DD0EC4">
      <w:pPr>
        <w:pStyle w:val="Paragraphedeliste"/>
        <w:numPr>
          <w:ilvl w:val="0"/>
          <w:numId w:val="5"/>
        </w:numPr>
      </w:pPr>
      <w:r>
        <w:t>Catherine BUIS, Chef de projet de l’AMCRE, Région Provence-Alpes-Côte d’Azur</w:t>
      </w:r>
    </w:p>
    <w:p w:rsidR="00DD0EC4" w:rsidRDefault="00DD0EC4" w:rsidP="00DD0EC4">
      <w:pPr>
        <w:pStyle w:val="Paragraphedeliste"/>
      </w:pPr>
    </w:p>
    <w:p w:rsidR="00125653" w:rsidRDefault="00125653" w:rsidP="00E96D6B"/>
    <w:p w:rsidR="00E96D6B" w:rsidRDefault="00E96D6B" w:rsidP="00E96D6B"/>
    <w:p w:rsidR="00E96D6B" w:rsidRDefault="00E96D6B" w:rsidP="00E96D6B"/>
    <w:p w:rsidR="00E96D6B" w:rsidRPr="00E96D6B" w:rsidRDefault="00E96D6B" w:rsidP="00E96D6B">
      <w:pPr>
        <w:tabs>
          <w:tab w:val="left" w:pos="1695"/>
        </w:tabs>
        <w:jc w:val="center"/>
        <w:rPr>
          <w:rFonts w:asciiTheme="majorHAnsi" w:eastAsia="Calibri" w:hAnsiTheme="majorHAnsi" w:cs="Times New Roman"/>
          <w:b/>
          <w:color w:val="0070C0"/>
        </w:rPr>
      </w:pPr>
      <w:r w:rsidRPr="00E96D6B">
        <w:rPr>
          <w:rFonts w:asciiTheme="majorHAnsi" w:eastAsia="Calibri" w:hAnsiTheme="majorHAnsi" w:cs="Times New Roman"/>
          <w:b/>
          <w:color w:val="0070C0"/>
        </w:rPr>
        <w:t>PERSONNES EXCUSEES</w:t>
      </w:r>
    </w:p>
    <w:p w:rsidR="00E96D6B" w:rsidRDefault="00E96D6B" w:rsidP="00E96D6B">
      <w:pPr>
        <w:pStyle w:val="Paragraphedeliste"/>
        <w:numPr>
          <w:ilvl w:val="0"/>
          <w:numId w:val="5"/>
        </w:numPr>
      </w:pPr>
      <w:r>
        <w:t>Frédéric BACHET, Directeur du Parc Marin de la Côte Bleue</w:t>
      </w:r>
    </w:p>
    <w:p w:rsidR="00E96D6B" w:rsidRDefault="00E96D6B" w:rsidP="00FE7EDB">
      <w:pPr>
        <w:pStyle w:val="Paragraphedeliste"/>
        <w:numPr>
          <w:ilvl w:val="0"/>
          <w:numId w:val="5"/>
        </w:numPr>
      </w:pPr>
      <w:r>
        <w:t>Patrick LAGARRIGUE, Conseiller technique auprès de Martial Alvarez, Vice-Présidence Métropole</w:t>
      </w:r>
    </w:p>
    <w:p w:rsidR="00E96D6B" w:rsidRPr="00E96D6B" w:rsidRDefault="00E96D6B" w:rsidP="00E96D6B">
      <w:pPr>
        <w:pStyle w:val="Paragraphedeliste"/>
        <w:numPr>
          <w:ilvl w:val="0"/>
          <w:numId w:val="5"/>
        </w:numPr>
      </w:pPr>
      <w:r w:rsidRPr="00E96D6B">
        <w:t>Françoise LOQUES, Directrice du Conseil Scientifique des Iles de Lérins</w:t>
      </w:r>
    </w:p>
    <w:p w:rsidR="00E96D6B" w:rsidRPr="00E96D6B" w:rsidRDefault="00E96D6B" w:rsidP="00E96D6B">
      <w:pPr>
        <w:pStyle w:val="Paragraphedeliste"/>
        <w:numPr>
          <w:ilvl w:val="0"/>
          <w:numId w:val="5"/>
        </w:numPr>
      </w:pPr>
      <w:r w:rsidRPr="00E96D6B">
        <w:t xml:space="preserve"> Jean-François LANIER, Directeur de l’Association pour le Développement de l’Education à l’Environnement</w:t>
      </w:r>
    </w:p>
    <w:p w:rsidR="00E96D6B" w:rsidRPr="00E96D6B" w:rsidRDefault="00E96D6B" w:rsidP="00E96D6B">
      <w:pPr>
        <w:pStyle w:val="Paragraphedeliste"/>
        <w:numPr>
          <w:ilvl w:val="0"/>
          <w:numId w:val="5"/>
        </w:numPr>
      </w:pPr>
      <w:r w:rsidRPr="00E96D6B">
        <w:t>Emmanuel ARAGON, Vice-président de l’Université de Toulon et du Var</w:t>
      </w:r>
    </w:p>
    <w:p w:rsidR="00E96D6B" w:rsidRPr="00E96D6B" w:rsidRDefault="00E96D6B" w:rsidP="00E96D6B">
      <w:pPr>
        <w:pStyle w:val="Paragraphedeliste"/>
        <w:numPr>
          <w:ilvl w:val="0"/>
          <w:numId w:val="5"/>
        </w:numPr>
      </w:pPr>
      <w:r w:rsidRPr="00E96D6B">
        <w:t>Gérard CROSETTI, Président de la Fédération Française de Pêche en Mer (Comité Régional)</w:t>
      </w:r>
    </w:p>
    <w:p w:rsidR="00E96D6B" w:rsidRDefault="00E96D6B" w:rsidP="00E96D6B">
      <w:pPr>
        <w:pStyle w:val="Paragraphedeliste"/>
        <w:numPr>
          <w:ilvl w:val="0"/>
          <w:numId w:val="5"/>
        </w:numPr>
      </w:pPr>
      <w:r>
        <w:t>Didier REAULT, Président du Parc National des Calanques</w:t>
      </w:r>
    </w:p>
    <w:p w:rsidR="00E96D6B" w:rsidRDefault="00E96D6B" w:rsidP="00E96D6B">
      <w:pPr>
        <w:pStyle w:val="Paragraphedeliste"/>
        <w:numPr>
          <w:ilvl w:val="0"/>
          <w:numId w:val="5"/>
        </w:numPr>
      </w:pPr>
      <w:r>
        <w:t>Eric MABO, Délégué Général Adjoint de la Fédération des Industries Nautiques</w:t>
      </w:r>
    </w:p>
    <w:p w:rsidR="00E96D6B" w:rsidRDefault="00E96D6B" w:rsidP="00E96D6B">
      <w:pPr>
        <w:pStyle w:val="Paragraphedeliste"/>
        <w:numPr>
          <w:ilvl w:val="0"/>
          <w:numId w:val="5"/>
        </w:numPr>
      </w:pPr>
      <w:r>
        <w:t>Tatiana LAMBERT, Région Provence-Alpes-Côte d’Azur</w:t>
      </w:r>
    </w:p>
    <w:p w:rsidR="00E96D6B" w:rsidRDefault="00E96D6B" w:rsidP="00E96D6B">
      <w:pPr>
        <w:pStyle w:val="Paragraphedeliste"/>
        <w:numPr>
          <w:ilvl w:val="0"/>
          <w:numId w:val="5"/>
        </w:numPr>
      </w:pPr>
      <w:proofErr w:type="spellStart"/>
      <w:r>
        <w:t>Nardon</w:t>
      </w:r>
      <w:proofErr w:type="spellEnd"/>
      <w:r>
        <w:t xml:space="preserve"> VICENTE, </w:t>
      </w:r>
      <w:r w:rsidRPr="00E96D6B">
        <w:t>Professeur émérite Université Aix-Marseille</w:t>
      </w:r>
    </w:p>
    <w:p w:rsidR="00E96D6B" w:rsidRDefault="00E96D6B" w:rsidP="00E96D6B">
      <w:pPr>
        <w:pStyle w:val="Paragraphedeliste"/>
        <w:numPr>
          <w:ilvl w:val="0"/>
          <w:numId w:val="5"/>
        </w:numPr>
      </w:pPr>
      <w:r>
        <w:t>Solène BASTHARD-BOGAIN, Directrice Adjointe Association Septentrion Environnement</w:t>
      </w:r>
    </w:p>
    <w:p w:rsidR="00E96D6B" w:rsidRPr="00E96D6B" w:rsidRDefault="00E96D6B" w:rsidP="00E041CD">
      <w:pPr>
        <w:pStyle w:val="Paragraphedeliste"/>
        <w:numPr>
          <w:ilvl w:val="0"/>
          <w:numId w:val="5"/>
        </w:numPr>
      </w:pPr>
      <w:r>
        <w:t>Gérard BORGONI, Président de la Ligue PACA de Joutes</w:t>
      </w:r>
    </w:p>
    <w:sectPr w:rsidR="00E96D6B" w:rsidRPr="00E96D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37" w:rsidRDefault="00EA5837" w:rsidP="00EA5837">
      <w:pPr>
        <w:spacing w:after="0" w:line="240" w:lineRule="auto"/>
      </w:pPr>
      <w:r>
        <w:separator/>
      </w:r>
    </w:p>
  </w:endnote>
  <w:endnote w:type="continuationSeparator" w:id="0">
    <w:p w:rsidR="00EA5837" w:rsidRDefault="00EA5837" w:rsidP="00EA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936197"/>
      <w:docPartObj>
        <w:docPartGallery w:val="Page Numbers (Bottom of Page)"/>
        <w:docPartUnique/>
      </w:docPartObj>
    </w:sdtPr>
    <w:sdtEndPr/>
    <w:sdtContent>
      <w:p w:rsidR="00EA5837" w:rsidRDefault="00EA5837">
        <w:pPr>
          <w:pStyle w:val="Pieddepage"/>
          <w:jc w:val="right"/>
        </w:pPr>
        <w:r>
          <w:fldChar w:fldCharType="begin"/>
        </w:r>
        <w:r>
          <w:instrText>PAGE   \* MERGEFORMAT</w:instrText>
        </w:r>
        <w:r>
          <w:fldChar w:fldCharType="separate"/>
        </w:r>
        <w:r w:rsidR="000B331A">
          <w:rPr>
            <w:noProof/>
          </w:rPr>
          <w:t>8</w:t>
        </w:r>
        <w:r>
          <w:fldChar w:fldCharType="end"/>
        </w:r>
      </w:p>
    </w:sdtContent>
  </w:sdt>
  <w:p w:rsidR="00EA5837" w:rsidRDefault="00EA58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37" w:rsidRDefault="00EA5837" w:rsidP="00EA5837">
      <w:pPr>
        <w:spacing w:after="0" w:line="240" w:lineRule="auto"/>
      </w:pPr>
      <w:r>
        <w:separator/>
      </w:r>
    </w:p>
  </w:footnote>
  <w:footnote w:type="continuationSeparator" w:id="0">
    <w:p w:rsidR="00EA5837" w:rsidRDefault="00EA5837" w:rsidP="00EA5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1B7"/>
    <w:multiLevelType w:val="hybridMultilevel"/>
    <w:tmpl w:val="7DF8FCA4"/>
    <w:lvl w:ilvl="0" w:tplc="C4B87A1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BD41EA"/>
    <w:multiLevelType w:val="hybridMultilevel"/>
    <w:tmpl w:val="E07EDC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D109B1"/>
    <w:multiLevelType w:val="hybridMultilevel"/>
    <w:tmpl w:val="178E0B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BE1F61"/>
    <w:multiLevelType w:val="hybridMultilevel"/>
    <w:tmpl w:val="7FCE98D0"/>
    <w:lvl w:ilvl="0" w:tplc="C4B87A1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B24065"/>
    <w:multiLevelType w:val="hybridMultilevel"/>
    <w:tmpl w:val="86C81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0034CD"/>
    <w:multiLevelType w:val="hybridMultilevel"/>
    <w:tmpl w:val="DA769C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DC17E7"/>
    <w:multiLevelType w:val="hybridMultilevel"/>
    <w:tmpl w:val="3DBCE7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AE"/>
    <w:rsid w:val="00032FA2"/>
    <w:rsid w:val="0003573E"/>
    <w:rsid w:val="00096B48"/>
    <w:rsid w:val="000B331A"/>
    <w:rsid w:val="000D2013"/>
    <w:rsid w:val="00116EE3"/>
    <w:rsid w:val="00125653"/>
    <w:rsid w:val="00126C1B"/>
    <w:rsid w:val="00126F0F"/>
    <w:rsid w:val="001421C1"/>
    <w:rsid w:val="001A3510"/>
    <w:rsid w:val="001A5A11"/>
    <w:rsid w:val="001A6B54"/>
    <w:rsid w:val="001C5EE7"/>
    <w:rsid w:val="001C7678"/>
    <w:rsid w:val="00295E51"/>
    <w:rsid w:val="002A307A"/>
    <w:rsid w:val="0030629B"/>
    <w:rsid w:val="003176B3"/>
    <w:rsid w:val="00351915"/>
    <w:rsid w:val="003653BA"/>
    <w:rsid w:val="0038550F"/>
    <w:rsid w:val="00466EBE"/>
    <w:rsid w:val="0049407B"/>
    <w:rsid w:val="004D4771"/>
    <w:rsid w:val="005638C4"/>
    <w:rsid w:val="0057201D"/>
    <w:rsid w:val="00574278"/>
    <w:rsid w:val="005833F6"/>
    <w:rsid w:val="0059103E"/>
    <w:rsid w:val="0059640F"/>
    <w:rsid w:val="006331AE"/>
    <w:rsid w:val="007346F2"/>
    <w:rsid w:val="007C1F0F"/>
    <w:rsid w:val="007E1F3F"/>
    <w:rsid w:val="008A7270"/>
    <w:rsid w:val="008D3DF4"/>
    <w:rsid w:val="008E3BF0"/>
    <w:rsid w:val="009518D6"/>
    <w:rsid w:val="009B0B6A"/>
    <w:rsid w:val="009B0B90"/>
    <w:rsid w:val="009B6894"/>
    <w:rsid w:val="009E4DBC"/>
    <w:rsid w:val="00A0785B"/>
    <w:rsid w:val="00AA1045"/>
    <w:rsid w:val="00AB622C"/>
    <w:rsid w:val="00B03A03"/>
    <w:rsid w:val="00B56D65"/>
    <w:rsid w:val="00B868F6"/>
    <w:rsid w:val="00C45C5C"/>
    <w:rsid w:val="00C4646F"/>
    <w:rsid w:val="00CA1F80"/>
    <w:rsid w:val="00CC72D8"/>
    <w:rsid w:val="00CF339D"/>
    <w:rsid w:val="00D0531F"/>
    <w:rsid w:val="00D26BFF"/>
    <w:rsid w:val="00D6164E"/>
    <w:rsid w:val="00D62F66"/>
    <w:rsid w:val="00D67EBE"/>
    <w:rsid w:val="00DB78F2"/>
    <w:rsid w:val="00DC70E3"/>
    <w:rsid w:val="00DD0EC4"/>
    <w:rsid w:val="00E01751"/>
    <w:rsid w:val="00E041CD"/>
    <w:rsid w:val="00E049EA"/>
    <w:rsid w:val="00E53DA6"/>
    <w:rsid w:val="00E57319"/>
    <w:rsid w:val="00E96D6B"/>
    <w:rsid w:val="00EA5837"/>
    <w:rsid w:val="00EB35BF"/>
    <w:rsid w:val="00EB4E71"/>
    <w:rsid w:val="00EB7560"/>
    <w:rsid w:val="00F01FE2"/>
    <w:rsid w:val="00F04228"/>
    <w:rsid w:val="00F701A5"/>
    <w:rsid w:val="00FB704F"/>
    <w:rsid w:val="00FE7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27C2"/>
  <w15:chartTrackingRefBased/>
  <w15:docId w15:val="{21B3FEBF-2A7A-473F-B884-7C885311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1AE"/>
    <w:pPr>
      <w:ind w:left="720"/>
      <w:contextualSpacing/>
    </w:pPr>
  </w:style>
  <w:style w:type="paragraph" w:styleId="Textedebulles">
    <w:name w:val="Balloon Text"/>
    <w:basedOn w:val="Normal"/>
    <w:link w:val="TextedebullesCar"/>
    <w:uiPriority w:val="99"/>
    <w:semiHidden/>
    <w:unhideWhenUsed/>
    <w:rsid w:val="00C45C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C5C"/>
    <w:rPr>
      <w:rFonts w:ascii="Segoe UI" w:hAnsi="Segoe UI" w:cs="Segoe UI"/>
      <w:sz w:val="18"/>
      <w:szCs w:val="18"/>
    </w:rPr>
  </w:style>
  <w:style w:type="paragraph" w:styleId="En-tte">
    <w:name w:val="header"/>
    <w:basedOn w:val="Normal"/>
    <w:link w:val="En-tteCar"/>
    <w:uiPriority w:val="99"/>
    <w:unhideWhenUsed/>
    <w:rsid w:val="00EA5837"/>
    <w:pPr>
      <w:tabs>
        <w:tab w:val="center" w:pos="4536"/>
        <w:tab w:val="right" w:pos="9072"/>
      </w:tabs>
      <w:spacing w:after="0" w:line="240" w:lineRule="auto"/>
    </w:pPr>
  </w:style>
  <w:style w:type="character" w:customStyle="1" w:styleId="En-tteCar">
    <w:name w:val="En-tête Car"/>
    <w:basedOn w:val="Policepardfaut"/>
    <w:link w:val="En-tte"/>
    <w:uiPriority w:val="99"/>
    <w:rsid w:val="00EA5837"/>
  </w:style>
  <w:style w:type="paragraph" w:styleId="Pieddepage">
    <w:name w:val="footer"/>
    <w:basedOn w:val="Normal"/>
    <w:link w:val="PieddepageCar"/>
    <w:uiPriority w:val="99"/>
    <w:unhideWhenUsed/>
    <w:rsid w:val="00EA5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837"/>
  </w:style>
  <w:style w:type="paragraph" w:customStyle="1" w:styleId="Default">
    <w:name w:val="Default"/>
    <w:rsid w:val="000D20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3276</Words>
  <Characters>18021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BUIS Catherine</dc:creator>
  <cp:keywords/>
  <dc:description/>
  <cp:lastModifiedBy>MENC Nathalie</cp:lastModifiedBy>
  <cp:revision>10</cp:revision>
  <cp:lastPrinted>2017-07-24T07:23:00Z</cp:lastPrinted>
  <dcterms:created xsi:type="dcterms:W3CDTF">2017-09-15T09:33:00Z</dcterms:created>
  <dcterms:modified xsi:type="dcterms:W3CDTF">2017-11-29T14:52:00Z</dcterms:modified>
</cp:coreProperties>
</file>